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26B87" w14:textId="77777777" w:rsidR="00EF614C" w:rsidRPr="007F188A" w:rsidRDefault="00EF614C" w:rsidP="00EF614C">
      <w:pPr>
        <w:spacing w:line="360" w:lineRule="auto"/>
        <w:rPr>
          <w:rFonts w:ascii="Times New Roman" w:hAnsi="Times New Roman" w:cs="Times New Roman"/>
          <w:b/>
        </w:rPr>
      </w:pPr>
      <w:r w:rsidRPr="007F188A">
        <w:rPr>
          <w:rFonts w:ascii="Times New Roman" w:hAnsi="Times New Roman" w:cs="Times New Roman"/>
          <w:b/>
        </w:rPr>
        <w:t>Technology through a Pedagogical Lens</w:t>
      </w:r>
    </w:p>
    <w:p w14:paraId="0D13DD55" w14:textId="77777777" w:rsidR="00EF614C" w:rsidRDefault="00EF614C" w:rsidP="00EF614C">
      <w:pPr>
        <w:spacing w:line="360" w:lineRule="auto"/>
        <w:rPr>
          <w:rFonts w:ascii="Times New Roman" w:hAnsi="Times New Roman" w:cs="Times New Roman"/>
        </w:rPr>
      </w:pPr>
    </w:p>
    <w:p w14:paraId="4E1EBDB3" w14:textId="77777777" w:rsidR="00EF614C" w:rsidRDefault="00EF614C" w:rsidP="00EF614C">
      <w:pPr>
        <w:spacing w:line="360" w:lineRule="auto"/>
        <w:rPr>
          <w:rFonts w:ascii="Times New Roman" w:hAnsi="Times New Roman" w:cs="Times New Roman"/>
        </w:rPr>
      </w:pPr>
      <w:r>
        <w:rPr>
          <w:rFonts w:ascii="Times New Roman" w:hAnsi="Times New Roman" w:cs="Times New Roman"/>
        </w:rPr>
        <w:t>Recent teaching experiences has made it obvious to me that there is a growing disconnect between the learning that is expected to exist and the technology that is being introduced</w:t>
      </w:r>
      <w:r w:rsidR="00C87E8A">
        <w:rPr>
          <w:rFonts w:ascii="Times New Roman" w:hAnsi="Times New Roman" w:cs="Times New Roman"/>
        </w:rPr>
        <w:t xml:space="preserve"> and used</w:t>
      </w:r>
      <w:r>
        <w:rPr>
          <w:rFonts w:ascii="Times New Roman" w:hAnsi="Times New Roman" w:cs="Times New Roman"/>
        </w:rPr>
        <w:t xml:space="preserve">.  Successful learning and teaching is mistakenly being measured by the use of the most recent technology in a belief that this will directly result in more successful learning.  </w:t>
      </w:r>
      <w:r w:rsidR="00C87E8A">
        <w:rPr>
          <w:rFonts w:ascii="Times New Roman" w:hAnsi="Times New Roman" w:cs="Times New Roman"/>
        </w:rPr>
        <w:t>At the same time</w:t>
      </w:r>
      <w:r>
        <w:rPr>
          <w:rFonts w:ascii="Times New Roman" w:hAnsi="Times New Roman" w:cs="Times New Roman"/>
        </w:rPr>
        <w:t xml:space="preserve">, there is a growing comfort level </w:t>
      </w:r>
      <w:r w:rsidR="00C87E8A">
        <w:rPr>
          <w:rFonts w:ascii="Times New Roman" w:hAnsi="Times New Roman" w:cs="Times New Roman"/>
        </w:rPr>
        <w:t>among students</w:t>
      </w:r>
      <w:r>
        <w:rPr>
          <w:rFonts w:ascii="Times New Roman" w:hAnsi="Times New Roman" w:cs="Times New Roman"/>
        </w:rPr>
        <w:t xml:space="preserve"> to incorporate technology and social media tools into their daily lives.  Unfortunately, this is paralleled with many teachers feeling unsettled and inadequate as they grapple with trying to learn the newest technological tool and attach it to some sort of learning that they are trying to address. Interestingly, having discussed the challenges in implementing the use of social media with other classmates, there is a belief that t</w:t>
      </w:r>
      <w:r w:rsidR="00C87E8A">
        <w:rPr>
          <w:rFonts w:ascii="Times New Roman" w:hAnsi="Times New Roman" w:cs="Times New Roman"/>
        </w:rPr>
        <w:t>eachers need to change or go.  There is a belief t</w:t>
      </w:r>
      <w:r>
        <w:rPr>
          <w:rFonts w:ascii="Times New Roman" w:hAnsi="Times New Roman" w:cs="Times New Roman"/>
        </w:rPr>
        <w:t>hat life and education are changing, and as in any businesses you change to service your market or lose it</w:t>
      </w:r>
      <w:r w:rsidR="00C87E8A">
        <w:rPr>
          <w:rFonts w:ascii="Times New Roman" w:hAnsi="Times New Roman" w:cs="Times New Roman"/>
        </w:rPr>
        <w:t xml:space="preserve"> </w:t>
      </w:r>
      <w:r w:rsidR="00C87E8A">
        <w:rPr>
          <w:rFonts w:ascii="Times New Roman" w:hAnsi="Times New Roman" w:cs="Times New Roman"/>
        </w:rPr>
        <w:fldChar w:fldCharType="begin"/>
      </w:r>
      <w:r w:rsidR="00C87E8A">
        <w:rPr>
          <w:rFonts w:ascii="Times New Roman" w:hAnsi="Times New Roman" w:cs="Times New Roman"/>
        </w:rPr>
        <w:instrText xml:space="preserve"> ADDIN EN.CITE &lt;EndNote&gt;&lt;Cite&gt;&lt;Author&gt;Wood&lt;/Author&gt;&lt;Year&gt;2011, May 31&lt;/Year&gt;&lt;RecNum&gt;209&lt;/RecNum&gt;&lt;DisplayText&gt;(Wood, 2011, May 31)&lt;/DisplayText&gt;&lt;record&gt;&lt;rec-number&gt;209&lt;/rec-number&gt;&lt;foreign-keys&gt;&lt;key app="EN" db-id="0p9zzapvrrew09es2savsftz2tvvztwxvrtt"&gt;209&lt;/key&gt;&lt;/foreign-keys&gt;&lt;ref-type name="Electronic Article"&gt;43&lt;/ref-type&gt;&lt;contributors&gt;&lt;authors&gt;&lt;author&gt;Wood, S.&lt;/author&gt;&lt;/authors&gt;&lt;/contributors&gt;&lt;titles&gt;&lt;title&gt;Re: question one - challenges in implementing the use of social media [online forum comment]&lt;/title&gt;&lt;/titles&gt;&lt;dates&gt;&lt;year&gt;2011, May 31&lt;/year&gt;&lt;/dates&gt;&lt;urls&gt;&lt;related-urls&gt;&lt;url&gt;http://stream.massey.ac.nz/mod/forum/discuss.php?d=178472&amp;amp;parent=530030&lt;/url&gt;&lt;/related-urls&gt;&lt;/urls&gt;&lt;/record&gt;&lt;/Cite&gt;&lt;/EndNote&gt;</w:instrText>
      </w:r>
      <w:r w:rsidR="00C87E8A">
        <w:rPr>
          <w:rFonts w:ascii="Times New Roman" w:hAnsi="Times New Roman" w:cs="Times New Roman"/>
        </w:rPr>
        <w:fldChar w:fldCharType="separate"/>
      </w:r>
      <w:r w:rsidR="00C87E8A">
        <w:rPr>
          <w:rFonts w:ascii="Times New Roman" w:hAnsi="Times New Roman" w:cs="Times New Roman"/>
          <w:noProof/>
        </w:rPr>
        <w:t>(</w:t>
      </w:r>
      <w:hyperlink w:anchor="_ENREF_9" w:tooltip="Wood, 2011, May 31 #209" w:history="1">
        <w:r w:rsidR="00193D11">
          <w:rPr>
            <w:rFonts w:ascii="Times New Roman" w:hAnsi="Times New Roman" w:cs="Times New Roman"/>
            <w:noProof/>
          </w:rPr>
          <w:t>Wood, 2011, May 31</w:t>
        </w:r>
      </w:hyperlink>
      <w:r w:rsidR="00C87E8A">
        <w:rPr>
          <w:rFonts w:ascii="Times New Roman" w:hAnsi="Times New Roman" w:cs="Times New Roman"/>
          <w:noProof/>
        </w:rPr>
        <w:t>)</w:t>
      </w:r>
      <w:r w:rsidR="00C87E8A">
        <w:rPr>
          <w:rFonts w:ascii="Times New Roman" w:hAnsi="Times New Roman" w:cs="Times New Roman"/>
        </w:rPr>
        <w:fldChar w:fldCharType="end"/>
      </w:r>
      <w:r w:rsidR="00C87E8A">
        <w:rPr>
          <w:rFonts w:ascii="Times New Roman" w:hAnsi="Times New Roman" w:cs="Times New Roman"/>
        </w:rPr>
        <w:t xml:space="preserve">. </w:t>
      </w:r>
      <w:r>
        <w:rPr>
          <w:rFonts w:ascii="Times New Roman" w:hAnsi="Times New Roman" w:cs="Times New Roman"/>
        </w:rPr>
        <w:t xml:space="preserve">It has become apparent that teachers have tended to maintain rather than alter existing classroom practices </w:t>
      </w:r>
      <w:r>
        <w:rPr>
          <w:rFonts w:ascii="Times New Roman" w:hAnsi="Times New Roman" w:cs="Times New Roman"/>
        </w:rPr>
        <w:fldChar w:fldCharType="begin"/>
      </w:r>
      <w:r>
        <w:rPr>
          <w:rFonts w:ascii="Times New Roman" w:hAnsi="Times New Roman" w:cs="Times New Roman"/>
        </w:rPr>
        <w:instrText xml:space="preserve"> ADDIN EN.CITE &lt;EndNote&gt;&lt;Cite&gt;&lt;Author&gt;Kirkwood&lt;/Author&gt;&lt;Year&gt;2000&lt;/Year&gt;&lt;RecNum&gt;111&lt;/RecNum&gt;&lt;DisplayText&gt;(Kirkwood, 2000)&lt;/DisplayText&gt;&lt;record&gt;&lt;rec-number&gt;111&lt;/rec-number&gt;&lt;foreign-keys&gt;&lt;key app="EN" db-id="0p9zzapvrrew09es2savsftz2tvvztwxvrtt"&gt;111&lt;/key&gt;&lt;/foreign-keys&gt;&lt;ref-type name="Journal Article"&gt;17&lt;/ref-type&gt;&lt;contributors&gt;&lt;authors&gt;&lt;author&gt;Kirkwood, A.&lt;/author&gt;&lt;/authors&gt;&lt;/contributors&gt;&lt;titles&gt;&lt;title&gt;E-learning: you don&amp;apos;t always get what you hope for&lt;/title&gt;&lt;secondary-title&gt;Technology, Pedagogy, and Education&lt;/secondary-title&gt;&lt;/titles&gt;&lt;periodical&gt;&lt;full-title&gt;Technology, Pedagogy, and Education&lt;/full-title&gt;&lt;/periodical&gt;&lt;pages&gt;107-121&lt;/pages&gt;&lt;volume&gt;18&lt;/volume&gt;&lt;number&gt;2&lt;/number&gt;&lt;dates&gt;&lt;year&gt;2000&lt;/year&gt;&lt;/dates&gt;&lt;urls&gt;&lt;/urls&gt;&lt;/record&gt;&lt;/Cite&gt;&lt;/EndNote&gt;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4" w:tooltip="Kirkwood, 2000 #111" w:history="1">
        <w:r w:rsidR="00193D11">
          <w:rPr>
            <w:rFonts w:ascii="Times New Roman" w:hAnsi="Times New Roman" w:cs="Times New Roman"/>
            <w:noProof/>
          </w:rPr>
          <w:t>Kirkwood, 2000</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with the introduction of new technology.  However, it is essential that we consider the use of technology through a pedagogical lens that is flexible and appropriate to 21</w:t>
      </w:r>
      <w:r w:rsidRPr="00EB742C">
        <w:rPr>
          <w:rFonts w:ascii="Times New Roman" w:hAnsi="Times New Roman" w:cs="Times New Roman"/>
          <w:vertAlign w:val="superscript"/>
        </w:rPr>
        <w:t>st</w:t>
      </w:r>
      <w:r>
        <w:rPr>
          <w:rFonts w:ascii="Times New Roman" w:hAnsi="Times New Roman" w:cs="Times New Roman"/>
        </w:rPr>
        <w:t xml:space="preserve"> century learning.</w:t>
      </w:r>
    </w:p>
    <w:p w14:paraId="0C60623C" w14:textId="77777777" w:rsidR="00EF614C" w:rsidRDefault="00EF614C" w:rsidP="00EF614C">
      <w:pPr>
        <w:spacing w:line="360" w:lineRule="auto"/>
        <w:rPr>
          <w:rFonts w:ascii="Times New Roman" w:hAnsi="Times New Roman" w:cs="Times New Roman"/>
        </w:rPr>
      </w:pPr>
    </w:p>
    <w:p w14:paraId="68A541FB" w14:textId="77777777" w:rsidR="00EF614C" w:rsidRDefault="00EF614C" w:rsidP="00EF614C">
      <w:pPr>
        <w:spacing w:line="360" w:lineRule="auto"/>
        <w:rPr>
          <w:rFonts w:ascii="Times New Roman" w:hAnsi="Times New Roman" w:cs="Times New Roman"/>
        </w:rPr>
      </w:pPr>
    </w:p>
    <w:p w14:paraId="26E11E24" w14:textId="77777777" w:rsidR="00EF614C" w:rsidRDefault="00EF614C" w:rsidP="00EF614C">
      <w:pPr>
        <w:spacing w:line="360" w:lineRule="auto"/>
        <w:rPr>
          <w:rFonts w:ascii="Times New Roman" w:hAnsi="Times New Roman" w:cs="Times New Roman"/>
          <w:b/>
        </w:rPr>
      </w:pPr>
      <w:r w:rsidRPr="003332BC">
        <w:rPr>
          <w:rFonts w:ascii="Times New Roman" w:hAnsi="Times New Roman" w:cs="Times New Roman"/>
          <w:b/>
        </w:rPr>
        <w:t>Participatory Pedagogy</w:t>
      </w:r>
    </w:p>
    <w:p w14:paraId="254E0A65" w14:textId="77777777" w:rsidR="00EF614C" w:rsidRDefault="00EF614C" w:rsidP="00EF614C">
      <w:pPr>
        <w:spacing w:line="360" w:lineRule="auto"/>
        <w:rPr>
          <w:rFonts w:ascii="Times New Roman" w:hAnsi="Times New Roman" w:cs="Times New Roman"/>
          <w:b/>
        </w:rPr>
      </w:pPr>
    </w:p>
    <w:p w14:paraId="3DF18AD3" w14:textId="77777777" w:rsidR="00EF614C" w:rsidRDefault="00EF614C" w:rsidP="00EF614C">
      <w:pPr>
        <w:spacing w:line="360" w:lineRule="auto"/>
        <w:rPr>
          <w:rFonts w:ascii="Times New Roman" w:hAnsi="Times New Roman" w:cs="Times New Roman"/>
        </w:rPr>
      </w:pPr>
      <w:proofErr w:type="spellStart"/>
      <w:r>
        <w:rPr>
          <w:rFonts w:ascii="Times New Roman" w:hAnsi="Times New Roman" w:cs="Times New Roman"/>
        </w:rPr>
        <w:t>Prensky</w:t>
      </w:r>
      <w:proofErr w:type="spellEnd"/>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&lt;EndNote&gt;&lt;Cite&gt;&lt;Author&gt;Anderson&lt;/Author&gt;&lt;Year&gt;2008&lt;/Year&gt;&lt;RecNum&gt;100&lt;/RecNum&gt;&lt;Prefix&gt;2001`, as cited in &lt;/Prefix&gt;&lt;DisplayText&gt;(2001, as cited in Anderson, Brown, &amp;amp; Murray, 2008)&lt;/DisplayText&gt;&lt;record&gt;&lt;rec-number&gt;100&lt;/rec-number&gt;&lt;foreign-keys&gt;&lt;key app="EN" db-id="0p9zzapvrrew09es2savsftz2tvvztwxvrtt"&gt;100&lt;/key&gt;&lt;/foreign-keys&gt;&lt;ref-type name="Book Section"&gt;5&lt;/ref-type&gt;&lt;contributors&gt;&lt;authors&gt;&lt;author&gt;Anderson, B.,&lt;/author&gt;&lt;author&gt;Brown, M.,&lt;/author&gt;&lt;author&gt;Murray, F.&lt;/author&gt;&lt;/authors&gt;&lt;secondary-authors&gt;&lt;author&gt;St. George, A.,&lt;/author&gt;&lt;author&gt;Brown, S.,&lt;/author&gt;&lt;author&gt;O&amp;apos;Neill, J.&lt;/author&gt;&lt;/secondary-authors&gt;&lt;/contributors&gt;&lt;titles&gt;&lt;title&gt;Learning in the digital age: Are the ways we learn changing with the use of educational technologies?&lt;/title&gt;&lt;secondary-title&gt;Facing the Big Questions in Teaching: Purpose, Power and Learning&lt;/secondary-title&gt;&lt;/titles&gt;&lt;pages&gt;134-143&lt;/pages&gt;&lt;dates&gt;&lt;year&gt;2008&lt;/year&gt;&lt;/dates&gt;&lt;pub-location&gt;South Melbourne, Australia&lt;/pub-location&gt;&lt;publisher&gt;Cengage Learning Australia Pty Ltd&lt;/publisher&gt;&lt;urls&gt;&lt;/urls&gt;&lt;/record&gt;&lt;/Cite&gt;&lt;/EndNote&gt;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1" w:tooltip="Anderson, 2008 #100" w:history="1">
        <w:r w:rsidR="00193D11">
          <w:rPr>
            <w:rFonts w:ascii="Times New Roman" w:hAnsi="Times New Roman" w:cs="Times New Roman"/>
            <w:noProof/>
          </w:rPr>
          <w:t>2001, as cited in Anderson, Brown, &amp; Murray, 2008</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claims that today’s students think and process information fundamentally differently from their predecessors. For me, the most significant benefit of incorporating technology into the learning </w:t>
      </w:r>
      <w:r w:rsidRPr="008648A6">
        <w:rPr>
          <w:rFonts w:ascii="Times New Roman" w:hAnsi="Times New Roman" w:cs="Times New Roman"/>
        </w:rPr>
        <w:t>environment is that it paves the way for participation, community connections, social int</w:t>
      </w:r>
      <w:r w:rsidR="00193D11">
        <w:rPr>
          <w:rFonts w:ascii="Times New Roman" w:hAnsi="Times New Roman" w:cs="Times New Roman"/>
        </w:rPr>
        <w:t>eraction, and global networking</w:t>
      </w:r>
      <w:r w:rsidRPr="008648A6">
        <w:rPr>
          <w:rFonts w:ascii="Times New Roman" w:hAnsi="Times New Roman" w:cs="Times New Roman"/>
        </w:rPr>
        <w:t xml:space="preserve"> </w:t>
      </w:r>
      <w:r w:rsidRPr="008648A6">
        <w:rPr>
          <w:rFonts w:ascii="Times New Roman" w:hAnsi="Times New Roman" w:cs="Times New Roman"/>
        </w:rPr>
        <w:fldChar w:fldCharType="begin"/>
      </w:r>
      <w:r w:rsidRPr="008648A6">
        <w:rPr>
          <w:rFonts w:ascii="Times New Roman" w:hAnsi="Times New Roman" w:cs="Times New Roman"/>
        </w:rPr>
        <w:instrText xml:space="preserve"> ADDIN EN.CITE &lt;EndNote&gt;&lt;Cite&gt;&lt;Author&gt;McLoughlin&lt;/Author&gt;&lt;Year&gt;2010&lt;/Year&gt;&lt;RecNum&gt;45&lt;/RecNum&gt;&lt;DisplayText&gt;(McLoughlin &amp;amp; Lee, 2010)&lt;/DisplayText&gt;&lt;record&gt;&lt;rec-number&gt;45&lt;/rec-number&gt;&lt;foreign-keys&gt;&lt;key app="EN" db-id="0p9zzapvrrew09es2savsftz2tvvztwxvrtt"&gt;45&lt;/key&gt;&lt;/foreign-keys&gt;&lt;ref-type name="Journal Article"&gt;17&lt;/ref-type&gt;&lt;contributors&gt;&lt;authors&gt;&lt;author&gt;McLoughlin, C., &lt;/author&gt;&lt;author&gt;Lee, M. J. W.,&lt;/author&gt;&lt;/authors&gt;&lt;/contributors&gt;&lt;titles&gt;&lt;title&gt;Personalised and self regulated learning in the Web 2.0 era: international exemplars of innovative pedagogy using social software&lt;/title&gt;&lt;secondary-title&gt;Australian Journal of Educational Technology&lt;/secondary-title&gt;&lt;/titles&gt;&lt;periodical&gt;&lt;full-title&gt;Australian Journal of Educational Technology&lt;/full-title&gt;&lt;/periodical&gt;&lt;pages&gt;28-43&lt;/pages&gt;&lt;volume&gt;26&lt;/volume&gt;&lt;number&gt;1&lt;/number&gt;&lt;dates&gt;&lt;year&gt;2010&lt;/year&gt;&lt;/dates&gt;&lt;urls&gt;&lt;related-urls&gt;&lt;url&gt;http://ascilite.org.au/ajet/ajet26/mcloughlin.html&lt;/url&gt;&lt;/related-urls&gt;&lt;/urls&gt;&lt;/record&gt;&lt;/Cite&gt;&lt;/EndNote&gt;</w:instrText>
      </w:r>
      <w:r w:rsidRPr="008648A6">
        <w:rPr>
          <w:rFonts w:ascii="Times New Roman" w:hAnsi="Times New Roman" w:cs="Times New Roman"/>
        </w:rPr>
        <w:fldChar w:fldCharType="separate"/>
      </w:r>
      <w:r w:rsidRPr="008648A6">
        <w:rPr>
          <w:rFonts w:ascii="Times New Roman" w:hAnsi="Times New Roman" w:cs="Times New Roman"/>
          <w:noProof/>
        </w:rPr>
        <w:t>(</w:t>
      </w:r>
      <w:hyperlink w:anchor="_ENREF_6" w:tooltip="McLoughlin, 2010 #45" w:history="1">
        <w:r w:rsidR="00193D11" w:rsidRPr="008648A6">
          <w:rPr>
            <w:rFonts w:ascii="Times New Roman" w:hAnsi="Times New Roman" w:cs="Times New Roman"/>
            <w:noProof/>
          </w:rPr>
          <w:t>McLoughlin &amp; Lee, 2010</w:t>
        </w:r>
      </w:hyperlink>
      <w:r w:rsidRPr="008648A6">
        <w:rPr>
          <w:rFonts w:ascii="Times New Roman" w:hAnsi="Times New Roman" w:cs="Times New Roman"/>
          <w:noProof/>
        </w:rPr>
        <w:t>)</w:t>
      </w:r>
      <w:r w:rsidRPr="008648A6">
        <w:rPr>
          <w:rFonts w:ascii="Times New Roman" w:hAnsi="Times New Roman" w:cs="Times New Roman"/>
        </w:rPr>
        <w:fldChar w:fldCharType="end"/>
      </w:r>
      <w:r w:rsidR="00193D11">
        <w:rPr>
          <w:rFonts w:ascii="Times New Roman" w:hAnsi="Times New Roman" w:cs="Times New Roman"/>
        </w:rPr>
        <w:t>.</w:t>
      </w:r>
      <w:r>
        <w:rPr>
          <w:rFonts w:ascii="Times New Roman" w:hAnsi="Times New Roman" w:cs="Times New Roman"/>
        </w:rPr>
        <w:t xml:space="preserve"> </w:t>
      </w:r>
      <w:r w:rsidRPr="008648A6">
        <w:rPr>
          <w:rFonts w:ascii="Times New Roman" w:hAnsi="Times New Roman" w:cs="Times New Roman"/>
        </w:rPr>
        <w:t xml:space="preserve">Nigel </w:t>
      </w:r>
      <w:r w:rsidRPr="008648A6">
        <w:rPr>
          <w:rFonts w:ascii="Times New Roman" w:hAnsi="Times New Roman" w:cs="Times New Roman"/>
        </w:rPr>
        <w:fldChar w:fldCharType="begin"/>
      </w:r>
      <w:r w:rsidRPr="008648A6">
        <w:rPr>
          <w:rFonts w:ascii="Times New Roman" w:hAnsi="Times New Roman" w:cs="Times New Roman"/>
        </w:rPr>
        <w:instrText xml:space="preserve"> ADDIN EN.CITE &lt;EndNote&gt;&lt;Cite ExcludeAuth="1"&gt;&lt;Author&gt;Nigel&lt;/Author&gt;&lt;Year&gt;2011, April 15&lt;/Year&gt;&lt;RecNum&gt;114&lt;/RecNum&gt;&lt;DisplayText&gt;(2011, April 15)&lt;/DisplayText&gt;&lt;record&gt;&lt;rec-number&gt;114&lt;/rec-number&gt;&lt;foreign-keys&gt;&lt;key app="EN" db-id="0p9zzapvrrew09es2savsftz2tvvztwxvrtt"&gt;114&lt;/key&gt;&lt;/foreign-keys&gt;&lt;ref-type name="Web Page"&gt;12&lt;/ref-type&gt;&lt;contributors&gt;&lt;authors&gt;&lt;author&gt;Nigel&lt;/author&gt;&lt;/authors&gt;&lt;/contributors&gt;&lt;titles&gt;&lt;title&gt;Luchen&amp;apos;s Discussion [question 2]&lt;/title&gt;&lt;/titles&gt;&lt;dates&gt;&lt;year&gt;2011, April 15&lt;/year&gt;&lt;/dates&gt;&lt;urls&gt;&lt;related-urls&gt;&lt;url&gt;http://stream.massey.ac.nz/mod/forum/discuss.php?d=160840&amp;amp;parent=479071&lt;/url&gt;&lt;/related-urls&gt;&lt;/urls&gt;&lt;/record&gt;&lt;/Cite&gt;&lt;/EndNote&gt;</w:instrText>
      </w:r>
      <w:r w:rsidRPr="008648A6">
        <w:rPr>
          <w:rFonts w:ascii="Times New Roman" w:hAnsi="Times New Roman" w:cs="Times New Roman"/>
        </w:rPr>
        <w:fldChar w:fldCharType="separate"/>
      </w:r>
      <w:r w:rsidRPr="008648A6">
        <w:rPr>
          <w:rFonts w:ascii="Times New Roman" w:hAnsi="Times New Roman" w:cs="Times New Roman"/>
          <w:noProof/>
        </w:rPr>
        <w:t>(</w:t>
      </w:r>
      <w:hyperlink w:anchor="_ENREF_7" w:tooltip="Nigel, 2011, April 15 #114" w:history="1">
        <w:r w:rsidR="00193D11" w:rsidRPr="008648A6">
          <w:rPr>
            <w:rFonts w:ascii="Times New Roman" w:hAnsi="Times New Roman" w:cs="Times New Roman"/>
            <w:noProof/>
          </w:rPr>
          <w:t>2011, April 15</w:t>
        </w:r>
      </w:hyperlink>
      <w:r w:rsidRPr="008648A6">
        <w:rPr>
          <w:rFonts w:ascii="Times New Roman" w:hAnsi="Times New Roman" w:cs="Times New Roman"/>
          <w:noProof/>
        </w:rPr>
        <w:t>)</w:t>
      </w:r>
      <w:r w:rsidRPr="008648A6">
        <w:rPr>
          <w:rFonts w:ascii="Times New Roman" w:hAnsi="Times New Roman" w:cs="Times New Roman"/>
        </w:rPr>
        <w:fldChar w:fldCharType="end"/>
      </w:r>
      <w:r w:rsidRPr="008648A6">
        <w:rPr>
          <w:rFonts w:ascii="Times New Roman" w:hAnsi="Times New Roman" w:cs="Times New Roman"/>
        </w:rPr>
        <w:t xml:space="preserve"> </w:t>
      </w:r>
      <w:r>
        <w:rPr>
          <w:rFonts w:ascii="Times New Roman" w:hAnsi="Times New Roman" w:cs="Times New Roman"/>
        </w:rPr>
        <w:t xml:space="preserve">describes this </w:t>
      </w:r>
      <w:r w:rsidRPr="008648A6">
        <w:rPr>
          <w:rFonts w:ascii="Times New Roman" w:hAnsi="Times New Roman" w:cs="Times New Roman"/>
          <w:color w:val="262626"/>
        </w:rPr>
        <w:t xml:space="preserve">educational change as a </w:t>
      </w:r>
      <w:r>
        <w:rPr>
          <w:rFonts w:ascii="Times New Roman" w:hAnsi="Times New Roman" w:cs="Times New Roman"/>
          <w:color w:val="262626"/>
        </w:rPr>
        <w:t>“</w:t>
      </w:r>
      <w:r w:rsidRPr="008648A6">
        <w:rPr>
          <w:rFonts w:ascii="Times New Roman" w:hAnsi="Times New Roman" w:cs="Times New Roman"/>
          <w:color w:val="262626"/>
        </w:rPr>
        <w:t>context for ICT</w:t>
      </w:r>
      <w:r>
        <w:rPr>
          <w:rFonts w:ascii="Times New Roman" w:hAnsi="Times New Roman" w:cs="Times New Roman"/>
          <w:color w:val="262626"/>
        </w:rPr>
        <w:t xml:space="preserve"> to re-position</w:t>
      </w:r>
      <w:r w:rsidRPr="008648A6">
        <w:rPr>
          <w:rFonts w:ascii="Times New Roman" w:hAnsi="Times New Roman" w:cs="Times New Roman"/>
          <w:color w:val="262626"/>
        </w:rPr>
        <w:t xml:space="preserve"> technology </w:t>
      </w:r>
      <w:r>
        <w:rPr>
          <w:rFonts w:ascii="Times New Roman" w:hAnsi="Times New Roman" w:cs="Times New Roman"/>
          <w:color w:val="262626"/>
        </w:rPr>
        <w:t xml:space="preserve">as a tool for change </w:t>
      </w:r>
      <w:r>
        <w:rPr>
          <w:rFonts w:ascii="Times New Roman" w:hAnsi="Times New Roman" w:cs="Times New Roman"/>
          <w:color w:val="262626"/>
        </w:rPr>
        <w:fldChar w:fldCharType="begin"/>
      </w:r>
      <w:r>
        <w:rPr>
          <w:rFonts w:ascii="Times New Roman" w:hAnsi="Times New Roman" w:cs="Times New Roman"/>
          <w:color w:val="262626"/>
        </w:rPr>
        <w:instrText xml:space="preserve"> ADDIN EN.CITE &lt;EndNote&gt;&lt;Cite&gt;&lt;Author&gt;Watson&lt;/Author&gt;&lt;Year&gt;2001&lt;/Year&gt;&lt;RecNum&gt;113&lt;/RecNum&gt;&lt;DisplayText&gt;(Watson, 2001)&lt;/DisplayText&gt;&lt;record&gt;&lt;rec-number&gt;113&lt;/rec-number&gt;&lt;foreign-keys&gt;&lt;key app="EN" db-id="0p9zzapvrrew09es2savsftz2tvvztwxvrtt"&gt;113&lt;/key&gt;&lt;/foreign-keys&gt;&lt;ref-type name="Journal Article"&gt;17&lt;/ref-type&gt;&lt;contributors&gt;&lt;authors&gt;&lt;author&gt;Watson, D. M.&lt;/author&gt;&lt;/authors&gt;&lt;/contributors&gt;&lt;titles&gt;&lt;title&gt;Pedagogy before technology: re-thinking the relationship between ICT and teaching&lt;/title&gt;&lt;secondary-title&gt;Information Technologies&lt;/secondary-title&gt;&lt;/titles&gt;&lt;periodical&gt;&lt;full-title&gt;Information Technologies&lt;/full-title&gt;&lt;/periodical&gt;&lt;pages&gt;251-266&lt;/pages&gt;&lt;volume&gt;6&lt;/volume&gt;&lt;number&gt;4&lt;/number&gt;&lt;dates&gt;&lt;year&gt;2001&lt;/year&gt;&lt;/dates&gt;&lt;urls&gt;&lt;/urls&gt;&lt;/record&gt;&lt;/Cite&gt;&lt;/EndNote&gt;</w:instrText>
      </w:r>
      <w:r>
        <w:rPr>
          <w:rFonts w:ascii="Times New Roman" w:hAnsi="Times New Roman" w:cs="Times New Roman"/>
          <w:color w:val="262626"/>
        </w:rPr>
        <w:fldChar w:fldCharType="separate"/>
      </w:r>
      <w:r>
        <w:rPr>
          <w:rFonts w:ascii="Times New Roman" w:hAnsi="Times New Roman" w:cs="Times New Roman"/>
          <w:noProof/>
          <w:color w:val="262626"/>
        </w:rPr>
        <w:t>(</w:t>
      </w:r>
      <w:hyperlink w:anchor="_ENREF_8" w:tooltip="Watson, 2001 #113" w:history="1">
        <w:r w:rsidR="00193D11">
          <w:rPr>
            <w:rFonts w:ascii="Times New Roman" w:hAnsi="Times New Roman" w:cs="Times New Roman"/>
            <w:noProof/>
            <w:color w:val="262626"/>
          </w:rPr>
          <w:t>Watson, 2001</w:t>
        </w:r>
      </w:hyperlink>
      <w:r>
        <w:rPr>
          <w:rFonts w:ascii="Times New Roman" w:hAnsi="Times New Roman" w:cs="Times New Roman"/>
          <w:noProof/>
          <w:color w:val="262626"/>
        </w:rPr>
        <w:t>)</w:t>
      </w:r>
      <w:r>
        <w:rPr>
          <w:rFonts w:ascii="Times New Roman" w:hAnsi="Times New Roman" w:cs="Times New Roman"/>
          <w:color w:val="262626"/>
        </w:rPr>
        <w:fldChar w:fldCharType="end"/>
      </w:r>
      <w:r>
        <w:rPr>
          <w:rFonts w:ascii="Times New Roman" w:hAnsi="Times New Roman" w:cs="Times New Roman"/>
        </w:rPr>
        <w:t xml:space="preserve"> and for technology to not just be a catalyst of change”.</w:t>
      </w:r>
    </w:p>
    <w:p w14:paraId="76679B16" w14:textId="77777777" w:rsidR="00EF614C" w:rsidRDefault="00EF614C" w:rsidP="00EF614C">
      <w:pPr>
        <w:spacing w:line="360" w:lineRule="auto"/>
        <w:rPr>
          <w:rFonts w:ascii="Times New Roman" w:hAnsi="Times New Roman" w:cs="Times New Roman"/>
        </w:rPr>
      </w:pPr>
    </w:p>
    <w:p w14:paraId="7FB5A468" w14:textId="77777777" w:rsidR="00EF614C" w:rsidRDefault="00EF614C" w:rsidP="00EF614C">
      <w:pPr>
        <w:spacing w:line="360" w:lineRule="auto"/>
        <w:rPr>
          <w:rFonts w:ascii="Times New Roman" w:hAnsi="Times New Roman" w:cs="Times New Roman"/>
        </w:rPr>
      </w:pPr>
      <w:r>
        <w:rPr>
          <w:rFonts w:ascii="Times New Roman" w:hAnsi="Times New Roman" w:cs="Times New Roman"/>
        </w:rPr>
        <w:lastRenderedPageBreak/>
        <w:t xml:space="preserve">Having read </w:t>
      </w:r>
      <w:proofErr w:type="spellStart"/>
      <w:r>
        <w:rPr>
          <w:rFonts w:ascii="Times New Roman" w:hAnsi="Times New Roman" w:cs="Times New Roman"/>
        </w:rPr>
        <w:t>McLoughlin</w:t>
      </w:r>
      <w:proofErr w:type="spellEnd"/>
      <w:r>
        <w:rPr>
          <w:rFonts w:ascii="Times New Roman" w:hAnsi="Times New Roman" w:cs="Times New Roman"/>
        </w:rPr>
        <w:t xml:space="preserve"> and Lee </w:t>
      </w:r>
      <w:r>
        <w:rPr>
          <w:rFonts w:ascii="Times New Roman" w:hAnsi="Times New Roman" w:cs="Times New Roman"/>
        </w:rPr>
        <w:fldChar w:fldCharType="begin"/>
      </w:r>
      <w:r w:rsidR="00193D11">
        <w:rPr>
          <w:rFonts w:ascii="Times New Roman" w:hAnsi="Times New Roman" w:cs="Times New Roman"/>
        </w:rPr>
        <w:instrText xml:space="preserve"> ADDIN EN.CITE &lt;EndNote&gt;&lt;Cite ExcludeAuth="1"&gt;&lt;Author&gt;McLoughlin&lt;/Author&gt;&lt;Year&gt;2008&lt;/Year&gt;&lt;RecNum&gt;115&lt;/RecNum&gt;&lt;DisplayText&gt;(2008)&lt;/DisplayText&gt;&lt;record&gt;&lt;rec-number&gt;115&lt;/rec-number&gt;&lt;foreign-keys&gt;&lt;key app="EN" db-id="0p9zzapvrrew09es2savsftz2tvvztwxvrtt"&gt;115&lt;/key&gt;&lt;/foreign-keys&gt;&lt;ref-type name="Journal Article"&gt;17&lt;/ref-type&gt;&lt;contributors&gt;&lt;authors&gt;&lt;author&gt;McLoughlin, C.,&lt;/author&gt;&lt;author&gt;Lee, M. J. W.&lt;/author&gt;&lt;/authors&gt;&lt;/contributors&gt;&lt;titles&gt;&lt;title&gt;The three p&amp;apos;s of pedagogy for the networked society: Personalization, participation, and productivity&lt;/title&gt;&lt;secondary-title&gt;International Journal of Teaching and Learning in Higher Education&lt;/secondary-title&gt;&lt;/titles&gt;&lt;periodical&gt;&lt;full-title&gt;International Journal of Teaching and Learning in Higher Education&lt;/full-title&gt;&lt;/periodical&gt;&lt;pages&gt;10-27&lt;/pages&gt;&lt;volume&gt;20&lt;/volume&gt;&lt;number&gt;1&lt;/number&gt;&lt;dates&gt;&lt;year&gt;2008&lt;/year&gt;&lt;/dates&gt;&lt;urls&gt;&lt;/urls&gt;&lt;/record&gt;&lt;/Cite&gt;&lt;/EndNote&gt;</w:instrText>
      </w:r>
      <w:r>
        <w:rPr>
          <w:rFonts w:ascii="Times New Roman" w:hAnsi="Times New Roman" w:cs="Times New Roman"/>
        </w:rPr>
        <w:fldChar w:fldCharType="separate"/>
      </w:r>
      <w:r w:rsidR="00193D11">
        <w:rPr>
          <w:rFonts w:ascii="Times New Roman" w:hAnsi="Times New Roman" w:cs="Times New Roman"/>
          <w:noProof/>
        </w:rPr>
        <w:t>(</w:t>
      </w:r>
      <w:hyperlink w:anchor="_ENREF_5" w:tooltip="McLoughlin, 2008 #115" w:history="1">
        <w:r w:rsidR="00193D11">
          <w:rPr>
            <w:rFonts w:ascii="Times New Roman" w:hAnsi="Times New Roman" w:cs="Times New Roman"/>
            <w:noProof/>
          </w:rPr>
          <w:t>2008</w:t>
        </w:r>
      </w:hyperlink>
      <w:r w:rsidR="00193D11">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I understand Pedagogy 2.0 as one that incorporates personalization, productivity and participation.  This pedagogical framework incorporates a shift to learner-centered instruction. This requires that students need to develop skills in being productive participators.  Cowan </w:t>
      </w:r>
      <w:r w:rsidR="00193D11">
        <w:rPr>
          <w:rFonts w:ascii="Times New Roman" w:hAnsi="Times New Roman" w:cs="Times New Roman"/>
        </w:rPr>
        <w:fldChar w:fldCharType="begin"/>
      </w:r>
      <w:r w:rsidR="00193D11">
        <w:rPr>
          <w:rFonts w:ascii="Times New Roman" w:hAnsi="Times New Roman" w:cs="Times New Roman"/>
        </w:rPr>
        <w:instrText xml:space="preserve"> ADDIN EN.CITE &lt;EndNote&gt;&lt;Cite ExcludeAuth="1"&gt;&lt;Author&gt;Cowan&lt;/Author&gt;&lt;Year&gt;2006&lt;/Year&gt;&lt;RecNum&gt;117&lt;/RecNum&gt;&lt;DisplayText&gt;(2006)&lt;/DisplayText&gt;&lt;record&gt;&lt;rec-number&gt;117&lt;/rec-number&gt;&lt;foreign-keys&gt;&lt;key app="EN" db-id="0p9zzapvrrew09es2savsftz2tvvztwxvrtt"&gt;117&lt;/key&gt;&lt;/foreign-keys&gt;&lt;ref-type name="Book Section"&gt;5&lt;/ref-type&gt;&lt;contributors&gt;&lt;authors&gt;&lt;author&gt;Cowan, J.&lt;/author&gt;&lt;/authors&gt;&lt;/contributors&gt;&lt;titles&gt;&lt;title&gt;Why and how should we start innovating nowadays?&lt;/title&gt;&lt;secondary-title&gt;On becoming an innovative university teacher: Reflection in action&lt;/secondary-title&gt;&lt;/titles&gt;&lt;pages&gt;135-158&lt;/pages&gt;&lt;edition&gt;2nd&lt;/edition&gt;&lt;dates&gt;&lt;year&gt;2006&lt;/year&gt;&lt;/dates&gt;&lt;pub-location&gt;Maidenhead&lt;/pub-location&gt;&lt;publisher&gt;Open University&lt;/publisher&gt;&lt;urls&gt;&lt;/urls&gt;&lt;/record&gt;&lt;/Cite&gt;&lt;/EndNote&gt;</w:instrText>
      </w:r>
      <w:r w:rsidR="00193D11">
        <w:rPr>
          <w:rFonts w:ascii="Times New Roman" w:hAnsi="Times New Roman" w:cs="Times New Roman"/>
        </w:rPr>
        <w:fldChar w:fldCharType="separate"/>
      </w:r>
      <w:r w:rsidR="00193D11">
        <w:rPr>
          <w:rFonts w:ascii="Times New Roman" w:hAnsi="Times New Roman" w:cs="Times New Roman"/>
          <w:noProof/>
        </w:rPr>
        <w:t>(</w:t>
      </w:r>
      <w:hyperlink w:anchor="_ENREF_3" w:tooltip="Cowan, 2006 #117" w:history="1">
        <w:r w:rsidR="00193D11">
          <w:rPr>
            <w:rFonts w:ascii="Times New Roman" w:hAnsi="Times New Roman" w:cs="Times New Roman"/>
            <w:noProof/>
          </w:rPr>
          <w:t>2006</w:t>
        </w:r>
      </w:hyperlink>
      <w:r w:rsidR="00193D11">
        <w:rPr>
          <w:rFonts w:ascii="Times New Roman" w:hAnsi="Times New Roman" w:cs="Times New Roman"/>
          <w:noProof/>
        </w:rPr>
        <w:t>)</w:t>
      </w:r>
      <w:r w:rsidR="00193D11">
        <w:rPr>
          <w:rFonts w:ascii="Times New Roman" w:hAnsi="Times New Roman" w:cs="Times New Roman"/>
        </w:rPr>
        <w:fldChar w:fldCharType="end"/>
      </w:r>
      <w:r w:rsidR="00193D11">
        <w:rPr>
          <w:rFonts w:ascii="Times New Roman" w:hAnsi="Times New Roman" w:cs="Times New Roman"/>
        </w:rPr>
        <w:t xml:space="preserve"> </w:t>
      </w:r>
      <w:r>
        <w:rPr>
          <w:rFonts w:ascii="Times New Roman" w:hAnsi="Times New Roman" w:cs="Times New Roman"/>
        </w:rPr>
        <w:t xml:space="preserve">highlights that we need to train students in the skills of becoming effective listeners, </w:t>
      </w:r>
      <w:r w:rsidRPr="00C25FB7">
        <w:rPr>
          <w:rFonts w:ascii="Times New Roman" w:hAnsi="Times New Roman" w:cs="Times New Roman"/>
        </w:rPr>
        <w:t>negotiators, collabor</w:t>
      </w:r>
      <w:r>
        <w:rPr>
          <w:rFonts w:ascii="Times New Roman" w:hAnsi="Times New Roman" w:cs="Times New Roman"/>
        </w:rPr>
        <w:t>a</w:t>
      </w:r>
      <w:r w:rsidRPr="00C25FB7">
        <w:rPr>
          <w:rFonts w:ascii="Times New Roman" w:hAnsi="Times New Roman" w:cs="Times New Roman"/>
        </w:rPr>
        <w:t>tors and investigators</w:t>
      </w:r>
      <w:r>
        <w:rPr>
          <w:rFonts w:ascii="Times New Roman" w:hAnsi="Times New Roman" w:cs="Times New Roman"/>
        </w:rPr>
        <w:t xml:space="preserve"> so that they can effectively and productively participate in 21</w:t>
      </w:r>
      <w:r w:rsidRPr="0014624F">
        <w:rPr>
          <w:rFonts w:ascii="Times New Roman" w:hAnsi="Times New Roman" w:cs="Times New Roman"/>
          <w:vertAlign w:val="superscript"/>
        </w:rPr>
        <w:t>st</w:t>
      </w:r>
      <w:r>
        <w:rPr>
          <w:rFonts w:ascii="Times New Roman" w:hAnsi="Times New Roman" w:cs="Times New Roman"/>
        </w:rPr>
        <w:t xml:space="preserve"> century learning</w:t>
      </w:r>
      <w:r w:rsidRPr="00C25FB7">
        <w:rPr>
          <w:rFonts w:ascii="Times New Roman" w:hAnsi="Times New Roman" w:cs="Times New Roman"/>
        </w:rPr>
        <w:t xml:space="preserve">. </w:t>
      </w:r>
    </w:p>
    <w:p w14:paraId="76712F13" w14:textId="77777777" w:rsidR="00EF614C" w:rsidRDefault="00EF614C" w:rsidP="00EF614C">
      <w:pPr>
        <w:spacing w:line="360" w:lineRule="auto"/>
        <w:rPr>
          <w:rFonts w:ascii="Times New Roman" w:hAnsi="Times New Roman" w:cs="Times New Roman"/>
        </w:rPr>
      </w:pPr>
    </w:p>
    <w:p w14:paraId="6F27F17F" w14:textId="77777777" w:rsidR="00EF614C" w:rsidRPr="008648A6" w:rsidRDefault="00EF614C" w:rsidP="00EF614C">
      <w:pPr>
        <w:spacing w:line="360" w:lineRule="auto"/>
        <w:rPr>
          <w:rFonts w:ascii="Times New Roman" w:hAnsi="Times New Roman" w:cs="Times New Roman"/>
        </w:rPr>
      </w:pPr>
      <w:r w:rsidRPr="00C25FB7">
        <w:rPr>
          <w:rFonts w:ascii="Times New Roman" w:hAnsi="Times New Roman" w:cs="Times New Roman"/>
        </w:rPr>
        <w:t xml:space="preserve">I agree with Ardis </w:t>
      </w:r>
      <w:r w:rsidR="00193D11">
        <w:rPr>
          <w:rFonts w:ascii="Times New Roman" w:hAnsi="Times New Roman" w:cs="Times New Roman"/>
        </w:rPr>
        <w:fldChar w:fldCharType="begin"/>
      </w:r>
      <w:r w:rsidR="00193D11">
        <w:rPr>
          <w:rFonts w:ascii="Times New Roman" w:hAnsi="Times New Roman" w:cs="Times New Roman"/>
        </w:rPr>
        <w:instrText xml:space="preserve"> ADDIN EN.CITE &lt;EndNote&gt;&lt;Cite&gt;&lt;Author&gt;Cochrane&lt;/Author&gt;&lt;Year&gt;2011, May 25&lt;/Year&gt;&lt;RecNum&gt;116&lt;/RecNum&gt;&lt;DisplayText&gt;(Cochrane, 2011, May 25)&lt;/DisplayText&gt;&lt;record&gt;&lt;rec-number&gt;116&lt;/rec-number&gt;&lt;foreign-keys&gt;&lt;key app="EN" db-id="0p9zzapvrrew09es2savsftz2tvvztwxvrtt"&gt;116&lt;/key&gt;&lt;/foreign-keys&gt;&lt;ref-type name="Electronic Article"&gt;43&lt;/ref-type&gt;&lt;contributors&gt;&lt;authors&gt;&lt;author&gt;Cochrane, A.&lt;/author&gt;&lt;/authors&gt;&lt;/contributors&gt;&lt;titles&gt;&lt;title&gt;Re: question 1: Barriers&lt;/title&gt;&lt;/titles&gt;&lt;dates&gt;&lt;year&gt;2011, May 25&lt;/year&gt;&lt;/dates&gt;&lt;urls&gt;&lt;related-urls&gt;&lt;url&gt;http://stream.massey.ac.nz/mod/forum/discuss.php?d=176170&amp;amp;parent=523819&lt;/url&gt;&lt;/related-urls&gt;&lt;/urls&gt;&lt;/record&gt;&lt;/Cite&gt;&lt;/EndNote&gt;</w:instrText>
      </w:r>
      <w:r w:rsidR="00193D11">
        <w:rPr>
          <w:rFonts w:ascii="Times New Roman" w:hAnsi="Times New Roman" w:cs="Times New Roman"/>
        </w:rPr>
        <w:fldChar w:fldCharType="separate"/>
      </w:r>
      <w:r w:rsidR="00193D11">
        <w:rPr>
          <w:rFonts w:ascii="Times New Roman" w:hAnsi="Times New Roman" w:cs="Times New Roman"/>
          <w:noProof/>
        </w:rPr>
        <w:t>(</w:t>
      </w:r>
      <w:hyperlink w:anchor="_ENREF_2" w:tooltip="Cochrane, 2011, May 25 #116" w:history="1">
        <w:r w:rsidR="00193D11">
          <w:rPr>
            <w:rFonts w:ascii="Times New Roman" w:hAnsi="Times New Roman" w:cs="Times New Roman"/>
            <w:noProof/>
          </w:rPr>
          <w:t>Cochrane, 2011, May 25</w:t>
        </w:r>
      </w:hyperlink>
      <w:r w:rsidR="00193D11">
        <w:rPr>
          <w:rFonts w:ascii="Times New Roman" w:hAnsi="Times New Roman" w:cs="Times New Roman"/>
          <w:noProof/>
        </w:rPr>
        <w:t>)</w:t>
      </w:r>
      <w:r w:rsidR="00193D11">
        <w:rPr>
          <w:rFonts w:ascii="Times New Roman" w:hAnsi="Times New Roman" w:cs="Times New Roman"/>
        </w:rPr>
        <w:fldChar w:fldCharType="end"/>
      </w:r>
      <w:r w:rsidRPr="00C25FB7">
        <w:rPr>
          <w:rFonts w:ascii="Times New Roman" w:hAnsi="Times New Roman" w:cs="Times New Roman"/>
        </w:rPr>
        <w:t xml:space="preserve"> that </w:t>
      </w:r>
      <w:r>
        <w:rPr>
          <w:rFonts w:ascii="Times New Roman" w:hAnsi="Times New Roman" w:cs="Times New Roman"/>
        </w:rPr>
        <w:t>“</w:t>
      </w:r>
      <w:r w:rsidRPr="00C25FB7">
        <w:rPr>
          <w:rFonts w:ascii="Times New Roman" w:hAnsi="Times New Roman" w:cs="Times New Roman"/>
          <w:color w:val="262626"/>
        </w:rPr>
        <w:t>Pedagogy 2.0 has applicability outside Web 2.0</w:t>
      </w:r>
      <w:r>
        <w:rPr>
          <w:rFonts w:ascii="Times New Roman" w:hAnsi="Times New Roman" w:cs="Times New Roman"/>
          <w:color w:val="262626"/>
        </w:rPr>
        <w:t xml:space="preserve"> as it can be done</w:t>
      </w:r>
      <w:r w:rsidRPr="00C25FB7">
        <w:rPr>
          <w:rFonts w:ascii="Times New Roman" w:hAnsi="Times New Roman" w:cs="Times New Roman"/>
          <w:color w:val="262626"/>
        </w:rPr>
        <w:t xml:space="preserve"> in a classroom with pencil and paper</w:t>
      </w:r>
      <w:r>
        <w:rPr>
          <w:rFonts w:ascii="Times New Roman" w:hAnsi="Times New Roman" w:cs="Times New Roman"/>
          <w:color w:val="262626"/>
        </w:rPr>
        <w:t>”</w:t>
      </w:r>
      <w:r w:rsidRPr="00C25FB7">
        <w:rPr>
          <w:rFonts w:ascii="Times New Roman" w:hAnsi="Times New Roman" w:cs="Times New Roman"/>
          <w:color w:val="262626"/>
        </w:rPr>
        <w:t>.</w:t>
      </w:r>
      <w:r>
        <w:rPr>
          <w:rFonts w:ascii="Times New Roman" w:hAnsi="Times New Roman" w:cs="Times New Roman"/>
          <w:color w:val="262626"/>
        </w:rPr>
        <w:t xml:space="preserve">  As a teacher, wanting to become more of a facilitator, it is essential that I ensure that the pedagogy I adopt will develop student</w:t>
      </w:r>
      <w:r w:rsidR="00193D11">
        <w:rPr>
          <w:rFonts w:ascii="Times New Roman" w:hAnsi="Times New Roman" w:cs="Times New Roman"/>
          <w:color w:val="262626"/>
        </w:rPr>
        <w:t>’</w:t>
      </w:r>
      <w:r>
        <w:rPr>
          <w:rFonts w:ascii="Times New Roman" w:hAnsi="Times New Roman" w:cs="Times New Roman"/>
          <w:color w:val="262626"/>
        </w:rPr>
        <w:t>s skills to collaborate and contribute in a participatory environment.   This environment may be face-to-face, online or a combination of the two.  This environment will be enhanced but not dependent upon any one type of technology.</w:t>
      </w:r>
    </w:p>
    <w:p w14:paraId="6A68903E" w14:textId="77777777" w:rsidR="00EF614C" w:rsidRDefault="00EF614C" w:rsidP="00EF614C">
      <w:pPr>
        <w:spacing w:line="360" w:lineRule="auto"/>
        <w:rPr>
          <w:rFonts w:ascii="Times New Roman" w:hAnsi="Times New Roman" w:cs="Times New Roman"/>
        </w:rPr>
      </w:pPr>
    </w:p>
    <w:p w14:paraId="48728525" w14:textId="77777777" w:rsidR="00EF614C" w:rsidRPr="00FD3FC5" w:rsidRDefault="00EF614C" w:rsidP="00EF614C">
      <w:pPr>
        <w:spacing w:line="360" w:lineRule="auto"/>
        <w:rPr>
          <w:rFonts w:ascii="Times New Roman" w:hAnsi="Times New Roman" w:cs="Times New Roman"/>
          <w:b/>
        </w:rPr>
      </w:pPr>
      <w:r>
        <w:rPr>
          <w:rFonts w:ascii="Times New Roman" w:hAnsi="Times New Roman" w:cs="Times New Roman"/>
          <w:b/>
        </w:rPr>
        <w:t>Learning through Participation</w:t>
      </w:r>
    </w:p>
    <w:p w14:paraId="6C6AC87C" w14:textId="77777777" w:rsidR="00EF614C" w:rsidRDefault="00EF614C" w:rsidP="00EF614C">
      <w:pPr>
        <w:spacing w:line="360" w:lineRule="auto"/>
        <w:rPr>
          <w:rFonts w:ascii="Times New Roman" w:hAnsi="Times New Roman" w:cs="Times New Roman"/>
        </w:rPr>
      </w:pPr>
    </w:p>
    <w:p w14:paraId="579A3A67" w14:textId="77777777" w:rsidR="00EF614C" w:rsidRDefault="00EF614C" w:rsidP="00EF614C">
      <w:pPr>
        <w:spacing w:line="360" w:lineRule="auto"/>
        <w:rPr>
          <w:rFonts w:ascii="Times New Roman" w:hAnsi="Times New Roman" w:cs="Times New Roman"/>
        </w:rPr>
      </w:pPr>
      <w:r>
        <w:rPr>
          <w:rFonts w:ascii="Times New Roman" w:hAnsi="Times New Roman" w:cs="Times New Roman"/>
        </w:rPr>
        <w:t>How do I know that a participatory pedagogy is effective? I have experienced this type of learning within the online classes that I am participating at present.  At first, I questioned whether participation in online forums and discussion groups would be a vibrant learning experience. Particularly in the case where the instructor took a back seat to the topic exchanges, students led the weekly forums, and no grade was given for actually participating.  I found this asynchronous learning to be motivating and interesting as it offered time for reflection, as well as, time to formulate my ideas to share with the group.  Within a pedagogical framework that the course was constructed on, I utilized available technology to construct knowledge in a participatory environment.</w:t>
      </w:r>
    </w:p>
    <w:p w14:paraId="52BF56E9" w14:textId="77777777" w:rsidR="00EF614C" w:rsidRDefault="00EF614C" w:rsidP="00EF614C">
      <w:pPr>
        <w:spacing w:line="360" w:lineRule="auto"/>
        <w:rPr>
          <w:rFonts w:ascii="Times New Roman" w:hAnsi="Times New Roman" w:cs="Times New Roman"/>
        </w:rPr>
      </w:pPr>
    </w:p>
    <w:p w14:paraId="11760C27" w14:textId="77777777" w:rsidR="00EF614C" w:rsidRDefault="00EF614C" w:rsidP="00EF614C">
      <w:pPr>
        <w:spacing w:line="360" w:lineRule="auto"/>
        <w:rPr>
          <w:rFonts w:ascii="Times New Roman" w:hAnsi="Times New Roman" w:cs="Times New Roman"/>
        </w:rPr>
      </w:pPr>
      <w:r>
        <w:rPr>
          <w:rFonts w:ascii="Times New Roman" w:hAnsi="Times New Roman" w:cs="Times New Roman"/>
        </w:rPr>
        <w:t>Education is now far more than the acquisition of information and the ability to follow procedures.  It in</w:t>
      </w:r>
      <w:r w:rsidR="00193D11">
        <w:rPr>
          <w:rFonts w:ascii="Times New Roman" w:hAnsi="Times New Roman" w:cs="Times New Roman"/>
        </w:rPr>
        <w:t xml:space="preserve">cludes </w:t>
      </w:r>
      <w:r>
        <w:rPr>
          <w:rFonts w:ascii="Times New Roman" w:hAnsi="Times New Roman" w:cs="Times New Roman"/>
        </w:rPr>
        <w:t xml:space="preserve">the development of capacities of judgment, to not merely respond passively to events but to make decisions </w:t>
      </w:r>
      <w:r w:rsidR="00193D11">
        <w:rPr>
          <w:rFonts w:ascii="Times New Roman" w:hAnsi="Times New Roman" w:cs="Times New Roman"/>
        </w:rPr>
        <w:t xml:space="preserve">actively in different contexts. </w:t>
      </w:r>
      <w:r>
        <w:rPr>
          <w:rFonts w:ascii="Times New Roman" w:hAnsi="Times New Roman" w:cs="Times New Roman"/>
        </w:rPr>
        <w:fldChar w:fldCharType="begin"/>
      </w:r>
      <w:r w:rsidR="00193D11">
        <w:rPr>
          <w:rFonts w:ascii="Times New Roman" w:hAnsi="Times New Roman" w:cs="Times New Roman"/>
        </w:rPr>
        <w:instrText xml:space="preserve"> ADDIN EN.CITE &lt;EndNote&gt;&lt;Cite&gt;&lt;Author&gt;Cowan&lt;/Author&gt;&lt;Year&gt;2006&lt;/Year&gt;&lt;RecNum&gt;117&lt;/RecNum&gt;&lt;DisplayText&gt;(Cowan, 2006)&lt;/DisplayText&gt;&lt;record&gt;&lt;rec-number&gt;117&lt;/rec-number&gt;&lt;foreign-keys&gt;&lt;key app="EN" db-id="0p9zzapvrrew09es2savsftz2tvvztwxvrtt"&gt;117&lt;/key&gt;&lt;/foreign-keys&gt;&lt;ref-type name="Book Section"&gt;5&lt;/ref-type&gt;&lt;contributors&gt;&lt;authors&gt;&lt;author&gt;Cowan, J.&lt;/author&gt;&lt;/authors&gt;&lt;/contributors&gt;&lt;titles&gt;&lt;title&gt;Why and how should we start innovating nowadays?&lt;/title&gt;&lt;secondary-title&gt;On becoming an innovative university teacher: Reflection in action&lt;/secondary-title&gt;&lt;/titles&gt;&lt;pages&gt;135-158&lt;/pages&gt;&lt;edition&gt;2nd&lt;/edition&gt;&lt;dates&gt;&lt;year&gt;2006&lt;/year&gt;&lt;/dates&gt;&lt;pub-location&gt;Maidenhead&lt;/pub-location&gt;&lt;publisher&gt;Open University&lt;/publisher&gt;&lt;urls&gt;&lt;/urls&gt;&lt;/record&gt;&lt;/Cite&gt;&lt;/EndNote&gt;</w:instrText>
      </w:r>
      <w:r>
        <w:rPr>
          <w:rFonts w:ascii="Times New Roman" w:hAnsi="Times New Roman" w:cs="Times New Roman"/>
        </w:rPr>
        <w:fldChar w:fldCharType="separate"/>
      </w:r>
      <w:r>
        <w:rPr>
          <w:rFonts w:ascii="Times New Roman" w:hAnsi="Times New Roman" w:cs="Times New Roman"/>
          <w:noProof/>
        </w:rPr>
        <w:t>(</w:t>
      </w:r>
      <w:hyperlink w:anchor="_ENREF_3" w:tooltip="Cowan, 2006 #117" w:history="1">
        <w:r w:rsidR="00193D11">
          <w:rPr>
            <w:rFonts w:ascii="Times New Roman" w:hAnsi="Times New Roman" w:cs="Times New Roman"/>
            <w:noProof/>
          </w:rPr>
          <w:t xml:space="preserve">Cowan, </w:t>
        </w:r>
        <w:r w:rsidR="00193D11">
          <w:rPr>
            <w:rFonts w:ascii="Times New Roman" w:hAnsi="Times New Roman" w:cs="Times New Roman"/>
            <w:noProof/>
          </w:rPr>
          <w:lastRenderedPageBreak/>
          <w:t>2006</w:t>
        </w:r>
      </w:hyperlink>
      <w:r>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 xml:space="preserve"> As I have experienced in my online courses, learning now requires more active participation.  It is no longer a spectator sport.</w:t>
      </w:r>
    </w:p>
    <w:p w14:paraId="78BCF008" w14:textId="77777777" w:rsidR="00EF614C" w:rsidRDefault="00EF614C" w:rsidP="00EF614C">
      <w:pPr>
        <w:spacing w:line="360" w:lineRule="auto"/>
        <w:rPr>
          <w:rFonts w:ascii="Times New Roman" w:hAnsi="Times New Roman" w:cs="Times New Roman"/>
        </w:rPr>
      </w:pPr>
    </w:p>
    <w:p w14:paraId="03516822" w14:textId="77777777" w:rsidR="00EF614C" w:rsidRDefault="00EF614C" w:rsidP="00EF614C">
      <w:pPr>
        <w:spacing w:line="360" w:lineRule="auto"/>
        <w:rPr>
          <w:rFonts w:ascii="Times New Roman" w:hAnsi="Times New Roman" w:cs="Times New Roman"/>
          <w:b/>
        </w:rPr>
      </w:pPr>
      <w:r>
        <w:rPr>
          <w:rFonts w:ascii="Times New Roman" w:hAnsi="Times New Roman" w:cs="Times New Roman"/>
          <w:b/>
        </w:rPr>
        <w:t>Technology Enhances Learning</w:t>
      </w:r>
    </w:p>
    <w:p w14:paraId="65149254" w14:textId="77777777" w:rsidR="00EF614C" w:rsidRDefault="00EF614C" w:rsidP="00EF614C">
      <w:pPr>
        <w:spacing w:line="360" w:lineRule="auto"/>
        <w:rPr>
          <w:rFonts w:ascii="Times New Roman" w:hAnsi="Times New Roman" w:cs="Times New Roman"/>
          <w:b/>
        </w:rPr>
      </w:pPr>
    </w:p>
    <w:p w14:paraId="613E8046" w14:textId="77777777" w:rsidR="00EF614C" w:rsidRDefault="00EF614C" w:rsidP="00EF614C">
      <w:pPr>
        <w:spacing w:line="360" w:lineRule="auto"/>
        <w:rPr>
          <w:rFonts w:ascii="Times New Roman" w:hAnsi="Times New Roman" w:cs="Times New Roman"/>
        </w:rPr>
      </w:pPr>
      <w:r>
        <w:rPr>
          <w:rFonts w:ascii="Times New Roman" w:hAnsi="Times New Roman" w:cs="Times New Roman"/>
        </w:rPr>
        <w:t xml:space="preserve">Young people today have grown up in a world where technology weaves itself into all aspects of their life.  As educators we must also ensure that technology weaves itself into learning and teaching in a way that enhances and enriches the experience.  Most importantly, we need to ensure that we keep our pedagogical lenses on as we integrate all the new technology that will continue to become increasingly available. </w:t>
      </w:r>
      <w:bookmarkStart w:id="0" w:name="_GoBack"/>
      <w:bookmarkEnd w:id="0"/>
    </w:p>
    <w:p w14:paraId="35CBF385" w14:textId="77777777" w:rsidR="00EF614C" w:rsidRDefault="00EF614C" w:rsidP="00EF614C">
      <w:pPr>
        <w:spacing w:line="360" w:lineRule="auto"/>
        <w:rPr>
          <w:rFonts w:ascii="Times New Roman" w:hAnsi="Times New Roman" w:cs="Times New Roman"/>
        </w:rPr>
      </w:pPr>
      <w:r>
        <w:rPr>
          <w:rFonts w:ascii="Times New Roman" w:hAnsi="Times New Roman" w:cs="Times New Roman"/>
        </w:rPr>
        <w:br w:type="page"/>
      </w:r>
    </w:p>
    <w:p w14:paraId="6C49F2FB" w14:textId="77777777" w:rsidR="00EF614C" w:rsidRDefault="00EF614C" w:rsidP="00EF614C">
      <w:pPr>
        <w:spacing w:line="360" w:lineRule="auto"/>
        <w:rPr>
          <w:rFonts w:ascii="Times New Roman" w:hAnsi="Times New Roman" w:cs="Times New Roman"/>
        </w:rPr>
      </w:pPr>
    </w:p>
    <w:p w14:paraId="6BFB73D4" w14:textId="77777777" w:rsidR="00EF614C" w:rsidRDefault="00EF614C" w:rsidP="00EF614C">
      <w:pPr>
        <w:spacing w:line="360" w:lineRule="auto"/>
        <w:rPr>
          <w:rFonts w:ascii="Times New Roman" w:hAnsi="Times New Roman" w:cs="Times New Roman"/>
        </w:rPr>
      </w:pPr>
    </w:p>
    <w:p w14:paraId="2897748B" w14:textId="77777777" w:rsidR="00EF614C" w:rsidRPr="00FD3FC5" w:rsidRDefault="00EF614C" w:rsidP="00EF614C">
      <w:pPr>
        <w:spacing w:line="360" w:lineRule="auto"/>
        <w:rPr>
          <w:rFonts w:ascii="Times New Roman" w:hAnsi="Times New Roman" w:cs="Times New Roman"/>
          <w:b/>
          <w:i/>
        </w:rPr>
      </w:pPr>
      <w:r w:rsidRPr="00FD3FC5">
        <w:rPr>
          <w:rFonts w:ascii="Times New Roman" w:hAnsi="Times New Roman" w:cs="Times New Roman"/>
          <w:b/>
          <w:i/>
        </w:rPr>
        <w:t>References</w:t>
      </w:r>
    </w:p>
    <w:p w14:paraId="555EBAF5" w14:textId="77777777" w:rsidR="00EF614C" w:rsidRDefault="00EF614C" w:rsidP="00EF614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E372744" w14:textId="77777777" w:rsidR="00193D11" w:rsidRPr="00193D11" w:rsidRDefault="00EF614C" w:rsidP="00193D11">
      <w:pPr>
        <w:ind w:left="720" w:hanging="720"/>
        <w:rPr>
          <w:rFonts w:ascii="Cambria" w:hAnsi="Cambria" w:cs="Times New Roman"/>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193D11" w:rsidRPr="00193D11">
        <w:rPr>
          <w:rFonts w:ascii="Cambria" w:hAnsi="Cambria" w:cs="Times New Roman"/>
          <w:noProof/>
        </w:rPr>
        <w:t xml:space="preserve">Anderson, B., Brown, M., &amp; Murray, F. (2008). Learning in the digital age: Are the ways we learn changing with the use of educational technologies? In A. St. George, S. Brown &amp; J. O'Neill (Eds.), </w:t>
      </w:r>
      <w:r w:rsidR="00193D11" w:rsidRPr="00193D11">
        <w:rPr>
          <w:rFonts w:ascii="Cambria" w:hAnsi="Cambria" w:cs="Times New Roman"/>
          <w:i/>
          <w:noProof/>
        </w:rPr>
        <w:t>Facing the Big Questions in Teaching: Purpose, Power and Learning</w:t>
      </w:r>
      <w:r w:rsidR="00193D11" w:rsidRPr="00193D11">
        <w:rPr>
          <w:rFonts w:ascii="Cambria" w:hAnsi="Cambria" w:cs="Times New Roman"/>
          <w:noProof/>
        </w:rPr>
        <w:t xml:space="preserve"> (pp. 134-143). South Melbourne, Australia: Cengage Learning Australia Pty Ltd.</w:t>
      </w:r>
      <w:bookmarkEnd w:id="1"/>
    </w:p>
    <w:p w14:paraId="14EA2283" w14:textId="77777777" w:rsidR="00193D11" w:rsidRPr="00193D11" w:rsidRDefault="00193D11" w:rsidP="00193D11">
      <w:pPr>
        <w:ind w:left="720" w:hanging="720"/>
        <w:rPr>
          <w:rFonts w:ascii="Cambria" w:hAnsi="Cambria" w:cs="Times New Roman"/>
          <w:noProof/>
        </w:rPr>
      </w:pPr>
      <w:bookmarkStart w:id="2" w:name="_ENREF_2"/>
      <w:r w:rsidRPr="00193D11">
        <w:rPr>
          <w:rFonts w:ascii="Cambria" w:hAnsi="Cambria" w:cs="Times New Roman"/>
          <w:noProof/>
        </w:rPr>
        <w:t xml:space="preserve">Cochrane, A. (2011, May 25). Re: question 1: Barriers. Retrieved from </w:t>
      </w:r>
      <w:bookmarkEnd w:id="2"/>
      <w:r>
        <w:rPr>
          <w:rFonts w:ascii="Cambria" w:hAnsi="Cambria" w:cs="Times New Roman"/>
          <w:noProof/>
        </w:rPr>
        <w:fldChar w:fldCharType="begin"/>
      </w:r>
      <w:r>
        <w:rPr>
          <w:rFonts w:ascii="Cambria" w:hAnsi="Cambria" w:cs="Times New Roman"/>
          <w:noProof/>
        </w:rPr>
        <w:instrText xml:space="preserve"> HYPERLINK "http://stream.massey.ac.nz/mod/forum/discuss.php?d=176170&amp;parent=523819" </w:instrText>
      </w:r>
      <w:r>
        <w:rPr>
          <w:rFonts w:ascii="Cambria" w:hAnsi="Cambria" w:cs="Times New Roman"/>
          <w:noProof/>
        </w:rPr>
      </w:r>
      <w:r>
        <w:rPr>
          <w:rFonts w:ascii="Cambria" w:hAnsi="Cambria" w:cs="Times New Roman"/>
          <w:noProof/>
        </w:rPr>
        <w:fldChar w:fldCharType="separate"/>
      </w:r>
      <w:r w:rsidRPr="00193D11">
        <w:rPr>
          <w:rStyle w:val="Hyperlink"/>
          <w:noProof/>
        </w:rPr>
        <w:t>http://stream.massey.ac.nz/mod/forum/discuss.php?d=176170&amp;parent=523819</w:t>
      </w:r>
      <w:r>
        <w:rPr>
          <w:rFonts w:ascii="Cambria" w:hAnsi="Cambria" w:cs="Times New Roman"/>
          <w:noProof/>
        </w:rPr>
        <w:fldChar w:fldCharType="end"/>
      </w:r>
    </w:p>
    <w:p w14:paraId="753AC804" w14:textId="77777777" w:rsidR="00193D11" w:rsidRPr="00193D11" w:rsidRDefault="00193D11" w:rsidP="00193D11">
      <w:pPr>
        <w:ind w:left="720" w:hanging="720"/>
        <w:rPr>
          <w:rFonts w:ascii="Cambria" w:hAnsi="Cambria" w:cs="Times New Roman"/>
          <w:noProof/>
        </w:rPr>
      </w:pPr>
      <w:bookmarkStart w:id="3" w:name="_ENREF_3"/>
      <w:r w:rsidRPr="00193D11">
        <w:rPr>
          <w:rFonts w:ascii="Cambria" w:hAnsi="Cambria" w:cs="Times New Roman"/>
          <w:noProof/>
        </w:rPr>
        <w:t xml:space="preserve">Cowan, J. (2006). Why and how should we start innovating nowadays? </w:t>
      </w:r>
      <w:r w:rsidRPr="00193D11">
        <w:rPr>
          <w:rFonts w:ascii="Cambria" w:hAnsi="Cambria" w:cs="Times New Roman"/>
          <w:i/>
          <w:noProof/>
        </w:rPr>
        <w:t>On becoming an innovative university teacher: Reflection in action</w:t>
      </w:r>
      <w:r w:rsidRPr="00193D11">
        <w:rPr>
          <w:rFonts w:ascii="Cambria" w:hAnsi="Cambria" w:cs="Times New Roman"/>
          <w:noProof/>
        </w:rPr>
        <w:t xml:space="preserve"> (2nd ed., pp. 135-158). Maidenhead: Open University.</w:t>
      </w:r>
      <w:bookmarkEnd w:id="3"/>
    </w:p>
    <w:p w14:paraId="6B1825C8" w14:textId="77777777" w:rsidR="00193D11" w:rsidRPr="00193D11" w:rsidRDefault="00193D11" w:rsidP="00193D11">
      <w:pPr>
        <w:ind w:left="720" w:hanging="720"/>
        <w:rPr>
          <w:rFonts w:ascii="Cambria" w:hAnsi="Cambria" w:cs="Times New Roman"/>
          <w:noProof/>
        </w:rPr>
      </w:pPr>
      <w:bookmarkStart w:id="4" w:name="_ENREF_4"/>
      <w:r w:rsidRPr="00193D11">
        <w:rPr>
          <w:rFonts w:ascii="Cambria" w:hAnsi="Cambria" w:cs="Times New Roman"/>
          <w:noProof/>
        </w:rPr>
        <w:t xml:space="preserve">Kirkwood, A. (2000). E-learning: you don't always get what you hope for. </w:t>
      </w:r>
      <w:r w:rsidRPr="00193D11">
        <w:rPr>
          <w:rFonts w:ascii="Cambria" w:hAnsi="Cambria" w:cs="Times New Roman"/>
          <w:i/>
          <w:noProof/>
        </w:rPr>
        <w:t>Technology, Pedagogy, and Education, 18</w:t>
      </w:r>
      <w:r w:rsidRPr="00193D11">
        <w:rPr>
          <w:rFonts w:ascii="Cambria" w:hAnsi="Cambria" w:cs="Times New Roman"/>
          <w:noProof/>
        </w:rPr>
        <w:t>(2), 107-121.</w:t>
      </w:r>
      <w:bookmarkEnd w:id="4"/>
    </w:p>
    <w:p w14:paraId="186E4BE4" w14:textId="77777777" w:rsidR="00193D11" w:rsidRPr="00193D11" w:rsidRDefault="00193D11" w:rsidP="00193D11">
      <w:pPr>
        <w:ind w:left="720" w:hanging="720"/>
        <w:rPr>
          <w:rFonts w:ascii="Cambria" w:hAnsi="Cambria" w:cs="Times New Roman"/>
          <w:noProof/>
        </w:rPr>
      </w:pPr>
      <w:bookmarkStart w:id="5" w:name="_ENREF_5"/>
      <w:r w:rsidRPr="00193D11">
        <w:rPr>
          <w:rFonts w:ascii="Cambria" w:hAnsi="Cambria" w:cs="Times New Roman"/>
          <w:noProof/>
        </w:rPr>
        <w:t xml:space="preserve">McLoughlin, C., &amp; Lee, M. J. W. (2008). The three p's of pedagogy for the networked society: Personalization, participation, and productivity. </w:t>
      </w:r>
      <w:r w:rsidRPr="00193D11">
        <w:rPr>
          <w:rFonts w:ascii="Cambria" w:hAnsi="Cambria" w:cs="Times New Roman"/>
          <w:i/>
          <w:noProof/>
        </w:rPr>
        <w:t>International Journal of Teaching and Learning in Higher Education, 20</w:t>
      </w:r>
      <w:r w:rsidRPr="00193D11">
        <w:rPr>
          <w:rFonts w:ascii="Cambria" w:hAnsi="Cambria" w:cs="Times New Roman"/>
          <w:noProof/>
        </w:rPr>
        <w:t>(1), 10-27.</w:t>
      </w:r>
      <w:bookmarkEnd w:id="5"/>
    </w:p>
    <w:p w14:paraId="5A622266" w14:textId="77777777" w:rsidR="00193D11" w:rsidRPr="00193D11" w:rsidRDefault="00193D11" w:rsidP="00193D11">
      <w:pPr>
        <w:ind w:left="720" w:hanging="720"/>
        <w:rPr>
          <w:rFonts w:ascii="Cambria" w:hAnsi="Cambria" w:cs="Times New Roman"/>
          <w:noProof/>
        </w:rPr>
      </w:pPr>
      <w:bookmarkStart w:id="6" w:name="_ENREF_6"/>
      <w:r w:rsidRPr="00193D11">
        <w:rPr>
          <w:rFonts w:ascii="Cambria" w:hAnsi="Cambria" w:cs="Times New Roman"/>
          <w:noProof/>
        </w:rPr>
        <w:t xml:space="preserve">McLoughlin, C., &amp; Lee, M. J. W. (2010). Personalised and self regulated learning in the Web 2.0 era: international exemplars of innovative pedagogy using social software. </w:t>
      </w:r>
      <w:r w:rsidRPr="00193D11">
        <w:rPr>
          <w:rFonts w:ascii="Cambria" w:hAnsi="Cambria" w:cs="Times New Roman"/>
          <w:i/>
          <w:noProof/>
        </w:rPr>
        <w:t>Australian Journal of Educational Technology, 26</w:t>
      </w:r>
      <w:r w:rsidRPr="00193D11">
        <w:rPr>
          <w:rFonts w:ascii="Cambria" w:hAnsi="Cambria" w:cs="Times New Roman"/>
          <w:noProof/>
        </w:rPr>
        <w:t>(1), 28-43.</w:t>
      </w:r>
      <w:bookmarkEnd w:id="6"/>
    </w:p>
    <w:p w14:paraId="01CE8238" w14:textId="77777777" w:rsidR="00193D11" w:rsidRPr="00193D11" w:rsidRDefault="00193D11" w:rsidP="00193D11">
      <w:pPr>
        <w:ind w:left="720" w:hanging="720"/>
        <w:rPr>
          <w:rFonts w:ascii="Cambria" w:hAnsi="Cambria" w:cs="Times New Roman"/>
          <w:noProof/>
        </w:rPr>
      </w:pPr>
      <w:bookmarkStart w:id="7" w:name="_ENREF_7"/>
      <w:r w:rsidRPr="00193D11">
        <w:rPr>
          <w:rFonts w:ascii="Cambria" w:hAnsi="Cambria" w:cs="Times New Roman"/>
          <w:noProof/>
        </w:rPr>
        <w:t xml:space="preserve">Nigel. (2011, April 15). Luchen's Discussion [question 2]. from </w:t>
      </w:r>
      <w:bookmarkEnd w:id="7"/>
      <w:r>
        <w:rPr>
          <w:rFonts w:ascii="Cambria" w:hAnsi="Cambria" w:cs="Times New Roman"/>
          <w:noProof/>
        </w:rPr>
        <w:fldChar w:fldCharType="begin"/>
      </w:r>
      <w:r>
        <w:rPr>
          <w:rFonts w:ascii="Cambria" w:hAnsi="Cambria" w:cs="Times New Roman"/>
          <w:noProof/>
        </w:rPr>
        <w:instrText xml:space="preserve"> HYPERLINK "http://stream.massey.ac.nz/mod/forum/discuss.php?d=160840&amp;parent=479071" </w:instrText>
      </w:r>
      <w:r>
        <w:rPr>
          <w:rFonts w:ascii="Cambria" w:hAnsi="Cambria" w:cs="Times New Roman"/>
          <w:noProof/>
        </w:rPr>
      </w:r>
      <w:r>
        <w:rPr>
          <w:rFonts w:ascii="Cambria" w:hAnsi="Cambria" w:cs="Times New Roman"/>
          <w:noProof/>
        </w:rPr>
        <w:fldChar w:fldCharType="separate"/>
      </w:r>
      <w:r w:rsidRPr="00193D11">
        <w:rPr>
          <w:rStyle w:val="Hyperlink"/>
          <w:noProof/>
        </w:rPr>
        <w:t>http://stream.massey.ac.nz/mod/forum/discuss.php?d=160840&amp;parent=479071</w:t>
      </w:r>
      <w:r>
        <w:rPr>
          <w:rFonts w:ascii="Cambria" w:hAnsi="Cambria" w:cs="Times New Roman"/>
          <w:noProof/>
        </w:rPr>
        <w:fldChar w:fldCharType="end"/>
      </w:r>
    </w:p>
    <w:p w14:paraId="6A6645AE" w14:textId="77777777" w:rsidR="00193D11" w:rsidRPr="00193D11" w:rsidRDefault="00193D11" w:rsidP="00193D11">
      <w:pPr>
        <w:ind w:left="720" w:hanging="720"/>
        <w:rPr>
          <w:rFonts w:ascii="Cambria" w:hAnsi="Cambria" w:cs="Times New Roman"/>
          <w:noProof/>
        </w:rPr>
      </w:pPr>
      <w:bookmarkStart w:id="8" w:name="_ENREF_8"/>
      <w:r w:rsidRPr="00193D11">
        <w:rPr>
          <w:rFonts w:ascii="Cambria" w:hAnsi="Cambria" w:cs="Times New Roman"/>
          <w:noProof/>
        </w:rPr>
        <w:t xml:space="preserve">Watson, D. M. (2001). Pedagogy before technology: re-thinking the relationship between ICT and teaching. </w:t>
      </w:r>
      <w:r w:rsidRPr="00193D11">
        <w:rPr>
          <w:rFonts w:ascii="Cambria" w:hAnsi="Cambria" w:cs="Times New Roman"/>
          <w:i/>
          <w:noProof/>
        </w:rPr>
        <w:t>Information Technologies, 6</w:t>
      </w:r>
      <w:r w:rsidRPr="00193D11">
        <w:rPr>
          <w:rFonts w:ascii="Cambria" w:hAnsi="Cambria" w:cs="Times New Roman"/>
          <w:noProof/>
        </w:rPr>
        <w:t>(4), 251-266.</w:t>
      </w:r>
      <w:bookmarkEnd w:id="8"/>
    </w:p>
    <w:p w14:paraId="708C0BE9" w14:textId="77777777" w:rsidR="00193D11" w:rsidRPr="00193D11" w:rsidRDefault="00193D11" w:rsidP="00193D11">
      <w:pPr>
        <w:ind w:left="720" w:hanging="720"/>
        <w:rPr>
          <w:rFonts w:ascii="Cambria" w:hAnsi="Cambria" w:cs="Times New Roman"/>
          <w:noProof/>
        </w:rPr>
      </w:pPr>
      <w:bookmarkStart w:id="9" w:name="_ENREF_9"/>
      <w:r w:rsidRPr="00193D11">
        <w:rPr>
          <w:rFonts w:ascii="Cambria" w:hAnsi="Cambria" w:cs="Times New Roman"/>
          <w:noProof/>
        </w:rPr>
        <w:t xml:space="preserve">Wood, S. (2011, May 31). Re: question one - challenges in implementing the use of social media [online forum comment]. Retrieved from </w:t>
      </w:r>
      <w:bookmarkEnd w:id="9"/>
      <w:r>
        <w:rPr>
          <w:rFonts w:ascii="Cambria" w:hAnsi="Cambria" w:cs="Times New Roman"/>
          <w:noProof/>
        </w:rPr>
        <w:fldChar w:fldCharType="begin"/>
      </w:r>
      <w:r>
        <w:rPr>
          <w:rFonts w:ascii="Cambria" w:hAnsi="Cambria" w:cs="Times New Roman"/>
          <w:noProof/>
        </w:rPr>
        <w:instrText xml:space="preserve"> HYPERLINK "http://stream.massey.ac.nz/mod/forum/discuss.php?d=178472&amp;parent=530030" </w:instrText>
      </w:r>
      <w:r>
        <w:rPr>
          <w:rFonts w:ascii="Cambria" w:hAnsi="Cambria" w:cs="Times New Roman"/>
          <w:noProof/>
        </w:rPr>
      </w:r>
      <w:r>
        <w:rPr>
          <w:rFonts w:ascii="Cambria" w:hAnsi="Cambria" w:cs="Times New Roman"/>
          <w:noProof/>
        </w:rPr>
        <w:fldChar w:fldCharType="separate"/>
      </w:r>
      <w:r w:rsidRPr="00193D11">
        <w:rPr>
          <w:rStyle w:val="Hyperlink"/>
          <w:noProof/>
        </w:rPr>
        <w:t>http://stream.massey.ac.nz/mod/forum/discuss.php?d=178472&amp;parent=530030</w:t>
      </w:r>
      <w:r>
        <w:rPr>
          <w:rFonts w:ascii="Cambria" w:hAnsi="Cambria" w:cs="Times New Roman"/>
          <w:noProof/>
        </w:rPr>
        <w:fldChar w:fldCharType="end"/>
      </w:r>
    </w:p>
    <w:p w14:paraId="47B1E979" w14:textId="77777777" w:rsidR="00193D11" w:rsidRDefault="00193D11" w:rsidP="00193D11">
      <w:pPr>
        <w:rPr>
          <w:rFonts w:ascii="Cambria" w:hAnsi="Cambria" w:cs="Times New Roman"/>
          <w:noProof/>
        </w:rPr>
      </w:pPr>
    </w:p>
    <w:p w14:paraId="0F569C4E" w14:textId="77777777" w:rsidR="00EF614C" w:rsidRPr="00ED6EDB" w:rsidRDefault="00EF614C" w:rsidP="00EF614C">
      <w:pPr>
        <w:spacing w:line="360" w:lineRule="auto"/>
        <w:rPr>
          <w:rFonts w:ascii="Times New Roman" w:hAnsi="Times New Roman" w:cs="Times New Roman"/>
        </w:rPr>
      </w:pPr>
      <w:r>
        <w:rPr>
          <w:rFonts w:ascii="Times New Roman" w:hAnsi="Times New Roman" w:cs="Times New Roman"/>
        </w:rPr>
        <w:fldChar w:fldCharType="end"/>
      </w:r>
    </w:p>
    <w:p w14:paraId="08B70B8B" w14:textId="77777777" w:rsidR="002A1539" w:rsidRDefault="002A1539" w:rsidP="00EF614C">
      <w:pPr>
        <w:spacing w:line="360" w:lineRule="auto"/>
      </w:pPr>
    </w:p>
    <w:sectPr w:rsidR="002A1539"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D72E6" w14:textId="77777777" w:rsidR="00C87E8A" w:rsidRDefault="00C87E8A" w:rsidP="00C37AE9">
      <w:r>
        <w:separator/>
      </w:r>
    </w:p>
  </w:endnote>
  <w:endnote w:type="continuationSeparator" w:id="0">
    <w:p w14:paraId="105828DB" w14:textId="77777777" w:rsidR="00C87E8A" w:rsidRDefault="00C87E8A" w:rsidP="00C3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979A" w14:textId="77777777" w:rsidR="00C87E8A" w:rsidRDefault="00C87E8A" w:rsidP="00C37AE9">
      <w:r>
        <w:separator/>
      </w:r>
    </w:p>
  </w:footnote>
  <w:footnote w:type="continuationSeparator" w:id="0">
    <w:p w14:paraId="128D2F1C" w14:textId="77777777" w:rsidR="00C87E8A" w:rsidRDefault="00C87E8A" w:rsidP="00C37A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40623" w14:textId="77777777" w:rsidR="00C87E8A" w:rsidRDefault="00C87E8A" w:rsidP="00C37AE9">
    <w:pPr>
      <w:pStyle w:val="Header"/>
      <w:jc w:val="right"/>
    </w:pPr>
    <w:r>
      <w:t>Lorraine Taylor 11052568</w:t>
    </w:r>
  </w:p>
  <w:p w14:paraId="0CCC65CD" w14:textId="77777777" w:rsidR="00C87E8A" w:rsidRDefault="00C87E8A" w:rsidP="00C37AE9">
    <w:pPr>
      <w:pStyle w:val="Header"/>
      <w:jc w:val="right"/>
    </w:pPr>
    <w:r>
      <w:t>Course: 261.764</w:t>
    </w:r>
  </w:p>
  <w:p w14:paraId="186A3155" w14:textId="77777777" w:rsidR="00C87E8A" w:rsidRDefault="00C87E8A" w:rsidP="00C37AE9">
    <w:pPr>
      <w:pStyle w:val="Header"/>
      <w:jc w:val="right"/>
    </w:pPr>
    <w:r>
      <w:t>Module 2 Reflection - 2011</w:t>
    </w:r>
  </w:p>
  <w:p w14:paraId="3CF344C6" w14:textId="77777777" w:rsidR="00C87E8A" w:rsidRDefault="00C87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45&lt;/item&gt;&lt;item&gt;111&lt;/item&gt;&lt;item&gt;113&lt;/item&gt;&lt;item&gt;114&lt;/item&gt;&lt;item&gt;115&lt;/item&gt;&lt;item&gt;116&lt;/item&gt;&lt;item&gt;117&lt;/item&gt;&lt;item&gt;209&lt;/item&gt;&lt;/record-ids&gt;&lt;/item&gt;&lt;/Libraries&gt;"/>
  </w:docVars>
  <w:rsids>
    <w:rsidRoot w:val="00C37AE9"/>
    <w:rsid w:val="00193D11"/>
    <w:rsid w:val="002A1539"/>
    <w:rsid w:val="00872E2B"/>
    <w:rsid w:val="00C37AE9"/>
    <w:rsid w:val="00C87E8A"/>
    <w:rsid w:val="00EF61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C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E9"/>
    <w:pPr>
      <w:tabs>
        <w:tab w:val="center" w:pos="4320"/>
        <w:tab w:val="right" w:pos="8640"/>
      </w:tabs>
    </w:pPr>
  </w:style>
  <w:style w:type="character" w:customStyle="1" w:styleId="HeaderChar">
    <w:name w:val="Header Char"/>
    <w:basedOn w:val="DefaultParagraphFont"/>
    <w:link w:val="Header"/>
    <w:uiPriority w:val="99"/>
    <w:rsid w:val="00C37AE9"/>
  </w:style>
  <w:style w:type="paragraph" w:styleId="Footer">
    <w:name w:val="footer"/>
    <w:basedOn w:val="Normal"/>
    <w:link w:val="FooterChar"/>
    <w:uiPriority w:val="99"/>
    <w:unhideWhenUsed/>
    <w:rsid w:val="00C37AE9"/>
    <w:pPr>
      <w:tabs>
        <w:tab w:val="center" w:pos="4320"/>
        <w:tab w:val="right" w:pos="8640"/>
      </w:tabs>
    </w:pPr>
  </w:style>
  <w:style w:type="character" w:customStyle="1" w:styleId="FooterChar">
    <w:name w:val="Footer Char"/>
    <w:basedOn w:val="DefaultParagraphFont"/>
    <w:link w:val="Footer"/>
    <w:uiPriority w:val="99"/>
    <w:rsid w:val="00C37AE9"/>
  </w:style>
  <w:style w:type="character" w:styleId="Hyperlink">
    <w:name w:val="Hyperlink"/>
    <w:basedOn w:val="DefaultParagraphFont"/>
    <w:uiPriority w:val="99"/>
    <w:unhideWhenUsed/>
    <w:rsid w:val="00EF614C"/>
    <w:rPr>
      <w:color w:val="0000FF" w:themeColor="hyperlink"/>
      <w:u w:val="single"/>
    </w:rPr>
  </w:style>
  <w:style w:type="character" w:styleId="FollowedHyperlink">
    <w:name w:val="FollowedHyperlink"/>
    <w:basedOn w:val="DefaultParagraphFont"/>
    <w:uiPriority w:val="99"/>
    <w:semiHidden/>
    <w:unhideWhenUsed/>
    <w:rsid w:val="00C87E8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E9"/>
    <w:pPr>
      <w:tabs>
        <w:tab w:val="center" w:pos="4320"/>
        <w:tab w:val="right" w:pos="8640"/>
      </w:tabs>
    </w:pPr>
  </w:style>
  <w:style w:type="character" w:customStyle="1" w:styleId="HeaderChar">
    <w:name w:val="Header Char"/>
    <w:basedOn w:val="DefaultParagraphFont"/>
    <w:link w:val="Header"/>
    <w:uiPriority w:val="99"/>
    <w:rsid w:val="00C37AE9"/>
  </w:style>
  <w:style w:type="paragraph" w:styleId="Footer">
    <w:name w:val="footer"/>
    <w:basedOn w:val="Normal"/>
    <w:link w:val="FooterChar"/>
    <w:uiPriority w:val="99"/>
    <w:unhideWhenUsed/>
    <w:rsid w:val="00C37AE9"/>
    <w:pPr>
      <w:tabs>
        <w:tab w:val="center" w:pos="4320"/>
        <w:tab w:val="right" w:pos="8640"/>
      </w:tabs>
    </w:pPr>
  </w:style>
  <w:style w:type="character" w:customStyle="1" w:styleId="FooterChar">
    <w:name w:val="Footer Char"/>
    <w:basedOn w:val="DefaultParagraphFont"/>
    <w:link w:val="Footer"/>
    <w:uiPriority w:val="99"/>
    <w:rsid w:val="00C37AE9"/>
  </w:style>
  <w:style w:type="character" w:styleId="Hyperlink">
    <w:name w:val="Hyperlink"/>
    <w:basedOn w:val="DefaultParagraphFont"/>
    <w:uiPriority w:val="99"/>
    <w:unhideWhenUsed/>
    <w:rsid w:val="00EF614C"/>
    <w:rPr>
      <w:color w:val="0000FF" w:themeColor="hyperlink"/>
      <w:u w:val="single"/>
    </w:rPr>
  </w:style>
  <w:style w:type="character" w:styleId="FollowedHyperlink">
    <w:name w:val="FollowedHyperlink"/>
    <w:basedOn w:val="DefaultParagraphFont"/>
    <w:uiPriority w:val="99"/>
    <w:semiHidden/>
    <w:unhideWhenUsed/>
    <w:rsid w:val="00C87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2305</Words>
  <Characters>13144</Characters>
  <Application>Microsoft Macintosh Word</Application>
  <DocSecurity>0</DocSecurity>
  <Lines>109</Lines>
  <Paragraphs>30</Paragraphs>
  <ScaleCrop>false</ScaleCrop>
  <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cp:revision>
  <dcterms:created xsi:type="dcterms:W3CDTF">2011-10-05T05:27:00Z</dcterms:created>
  <dcterms:modified xsi:type="dcterms:W3CDTF">2011-10-05T15:47:00Z</dcterms:modified>
</cp:coreProperties>
</file>