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5E3E3" w14:textId="77777777" w:rsidR="0081012C" w:rsidRPr="002C66BC" w:rsidRDefault="0081012C" w:rsidP="008B4C3A">
      <w:pPr>
        <w:spacing w:line="360" w:lineRule="auto"/>
        <w:ind w:right="-180"/>
        <w:jc w:val="right"/>
        <w:rPr>
          <w:rFonts w:ascii="Times New Roman" w:hAnsi="Times New Roman" w:cs="Times New Roman"/>
        </w:rPr>
      </w:pPr>
    </w:p>
    <w:p w14:paraId="77646D81" w14:textId="77777777" w:rsidR="0081012C" w:rsidRPr="002C66BC" w:rsidRDefault="0081012C" w:rsidP="008B4C3A">
      <w:pPr>
        <w:spacing w:line="360" w:lineRule="auto"/>
        <w:ind w:right="-180"/>
        <w:jc w:val="right"/>
        <w:rPr>
          <w:rFonts w:ascii="Times New Roman" w:hAnsi="Times New Roman" w:cs="Times New Roman"/>
        </w:rPr>
      </w:pPr>
    </w:p>
    <w:p w14:paraId="62C9D962" w14:textId="77777777" w:rsidR="0081012C" w:rsidRPr="002C66BC" w:rsidRDefault="0081012C" w:rsidP="008B4C3A">
      <w:pPr>
        <w:spacing w:line="360" w:lineRule="auto"/>
        <w:ind w:right="-180"/>
        <w:jc w:val="right"/>
        <w:rPr>
          <w:rFonts w:ascii="Times New Roman" w:hAnsi="Times New Roman" w:cs="Times New Roman"/>
        </w:rPr>
      </w:pPr>
    </w:p>
    <w:p w14:paraId="74A5779D" w14:textId="77777777" w:rsidR="0081012C" w:rsidRPr="002C66BC" w:rsidRDefault="0081012C" w:rsidP="008B4C3A">
      <w:pPr>
        <w:spacing w:line="360" w:lineRule="auto"/>
        <w:ind w:right="-180"/>
        <w:jc w:val="right"/>
        <w:rPr>
          <w:rFonts w:ascii="Times New Roman" w:hAnsi="Times New Roman" w:cs="Times New Roman"/>
        </w:rPr>
      </w:pPr>
    </w:p>
    <w:p w14:paraId="0AEABB46" w14:textId="77777777" w:rsidR="0081012C" w:rsidRPr="002C66BC" w:rsidRDefault="0081012C" w:rsidP="008B4C3A">
      <w:pPr>
        <w:spacing w:line="360" w:lineRule="auto"/>
        <w:ind w:right="-180"/>
        <w:jc w:val="right"/>
        <w:rPr>
          <w:rFonts w:ascii="Times New Roman" w:hAnsi="Times New Roman" w:cs="Times New Roman"/>
        </w:rPr>
      </w:pPr>
    </w:p>
    <w:p w14:paraId="6A1F1C02" w14:textId="77777777" w:rsidR="0081012C" w:rsidRPr="002C66BC" w:rsidRDefault="0081012C" w:rsidP="008B4C3A">
      <w:pPr>
        <w:spacing w:line="360" w:lineRule="auto"/>
        <w:ind w:right="-180"/>
        <w:jc w:val="right"/>
        <w:rPr>
          <w:rFonts w:ascii="Times New Roman" w:hAnsi="Times New Roman" w:cs="Times New Roman"/>
        </w:rPr>
      </w:pPr>
    </w:p>
    <w:p w14:paraId="46825FAE" w14:textId="77777777" w:rsidR="0081012C" w:rsidRPr="002C66BC" w:rsidRDefault="0081012C" w:rsidP="008B4C3A">
      <w:pPr>
        <w:spacing w:line="360" w:lineRule="auto"/>
        <w:ind w:right="-180"/>
        <w:jc w:val="right"/>
        <w:rPr>
          <w:rFonts w:ascii="Times New Roman" w:hAnsi="Times New Roman" w:cs="Times New Roman"/>
        </w:rPr>
      </w:pPr>
    </w:p>
    <w:p w14:paraId="129D5FB8" w14:textId="77777777" w:rsidR="0081012C" w:rsidRPr="002C66BC" w:rsidRDefault="0081012C" w:rsidP="008B4C3A">
      <w:pPr>
        <w:spacing w:line="360" w:lineRule="auto"/>
        <w:ind w:right="-180"/>
        <w:jc w:val="right"/>
        <w:rPr>
          <w:rFonts w:ascii="Times New Roman" w:hAnsi="Times New Roman" w:cs="Times New Roman"/>
        </w:rPr>
      </w:pPr>
    </w:p>
    <w:p w14:paraId="3A6DD097" w14:textId="77777777" w:rsidR="0081012C" w:rsidRPr="002C66BC" w:rsidRDefault="0081012C" w:rsidP="008B4C3A">
      <w:pPr>
        <w:spacing w:line="360" w:lineRule="auto"/>
        <w:ind w:right="-180"/>
        <w:jc w:val="right"/>
        <w:rPr>
          <w:rFonts w:ascii="Times New Roman" w:hAnsi="Times New Roman" w:cs="Times New Roman"/>
        </w:rPr>
      </w:pPr>
    </w:p>
    <w:p w14:paraId="7460578F" w14:textId="77777777" w:rsidR="008B4C3A" w:rsidRPr="002C66BC" w:rsidRDefault="0081012C" w:rsidP="008B4C3A">
      <w:pPr>
        <w:spacing w:line="360" w:lineRule="auto"/>
        <w:ind w:right="-187"/>
        <w:jc w:val="center"/>
        <w:rPr>
          <w:rFonts w:ascii="Times New Roman" w:hAnsi="Times New Roman" w:cs="Times New Roman"/>
          <w:b/>
        </w:rPr>
      </w:pPr>
      <w:r w:rsidRPr="002C66BC">
        <w:rPr>
          <w:rFonts w:ascii="Times New Roman" w:hAnsi="Times New Roman" w:cs="Times New Roman"/>
          <w:b/>
        </w:rPr>
        <w:t>Assignment Three</w:t>
      </w:r>
    </w:p>
    <w:p w14:paraId="461585B1" w14:textId="7CBC43D8" w:rsidR="0081012C" w:rsidRPr="002C66BC" w:rsidRDefault="0081012C" w:rsidP="008B4C3A">
      <w:pPr>
        <w:spacing w:line="360" w:lineRule="auto"/>
        <w:ind w:right="-187"/>
        <w:jc w:val="center"/>
        <w:rPr>
          <w:rFonts w:ascii="Times New Roman" w:hAnsi="Times New Roman" w:cs="Times New Roman"/>
          <w:b/>
        </w:rPr>
      </w:pPr>
      <w:r w:rsidRPr="002C66BC">
        <w:rPr>
          <w:rFonts w:ascii="Times New Roman" w:hAnsi="Times New Roman" w:cs="Times New Roman"/>
          <w:b/>
        </w:rPr>
        <w:t>Teaching and the Challenge for Learning</w:t>
      </w:r>
    </w:p>
    <w:p w14:paraId="06274371" w14:textId="5D83B033" w:rsidR="0081012C" w:rsidRPr="002C66BC" w:rsidRDefault="0081012C" w:rsidP="008B4C3A">
      <w:pPr>
        <w:spacing w:line="360" w:lineRule="auto"/>
        <w:ind w:right="-187"/>
        <w:jc w:val="center"/>
        <w:rPr>
          <w:rFonts w:ascii="Times New Roman" w:hAnsi="Times New Roman" w:cs="Times New Roman"/>
          <w:b/>
          <w:i/>
        </w:rPr>
      </w:pPr>
      <w:r w:rsidRPr="002C66BC">
        <w:rPr>
          <w:rFonts w:ascii="Times New Roman" w:hAnsi="Times New Roman" w:cs="Times New Roman"/>
          <w:b/>
          <w:i/>
        </w:rPr>
        <w:t>New Spaces and Places of Learning for Senior Secondary Students</w:t>
      </w:r>
    </w:p>
    <w:p w14:paraId="2B52E7D8" w14:textId="77777777" w:rsidR="0081012C" w:rsidRPr="002C66BC" w:rsidRDefault="0081012C" w:rsidP="008B4C3A">
      <w:pPr>
        <w:spacing w:line="360" w:lineRule="auto"/>
        <w:ind w:right="-187"/>
        <w:jc w:val="center"/>
        <w:rPr>
          <w:rFonts w:ascii="Times New Roman" w:hAnsi="Times New Roman" w:cs="Times New Roman"/>
        </w:rPr>
      </w:pPr>
      <w:r w:rsidRPr="002C66BC">
        <w:rPr>
          <w:rFonts w:ascii="Times New Roman" w:hAnsi="Times New Roman" w:cs="Times New Roman"/>
        </w:rPr>
        <w:t>Paper Number: 254.702</w:t>
      </w:r>
    </w:p>
    <w:p w14:paraId="420284AC" w14:textId="200B82C0" w:rsidR="0081012C" w:rsidRPr="002C66BC" w:rsidRDefault="0081012C" w:rsidP="008B4C3A">
      <w:pPr>
        <w:spacing w:line="360" w:lineRule="auto"/>
        <w:ind w:right="-187"/>
        <w:jc w:val="center"/>
        <w:rPr>
          <w:rFonts w:ascii="Times New Roman" w:hAnsi="Times New Roman" w:cs="Times New Roman"/>
        </w:rPr>
      </w:pPr>
      <w:r w:rsidRPr="002C66BC">
        <w:rPr>
          <w:rFonts w:ascii="Times New Roman" w:hAnsi="Times New Roman" w:cs="Times New Roman"/>
        </w:rPr>
        <w:t>Facing Big Questions in Education</w:t>
      </w:r>
    </w:p>
    <w:p w14:paraId="75A8A362" w14:textId="32BEFDAA" w:rsidR="0081012C" w:rsidRPr="002C66BC" w:rsidRDefault="0081012C" w:rsidP="008B4C3A">
      <w:pPr>
        <w:spacing w:line="360" w:lineRule="auto"/>
        <w:ind w:right="-187"/>
        <w:jc w:val="center"/>
        <w:rPr>
          <w:rFonts w:ascii="Times New Roman" w:hAnsi="Times New Roman" w:cs="Times New Roman"/>
        </w:rPr>
      </w:pPr>
      <w:r w:rsidRPr="002C66BC">
        <w:rPr>
          <w:rFonts w:ascii="Times New Roman" w:hAnsi="Times New Roman" w:cs="Times New Roman"/>
        </w:rPr>
        <w:t>Submitted: October 2011</w:t>
      </w:r>
    </w:p>
    <w:p w14:paraId="050705EB" w14:textId="6190CBD4" w:rsidR="0081012C" w:rsidRPr="002C66BC" w:rsidRDefault="0081012C" w:rsidP="008B4C3A">
      <w:pPr>
        <w:spacing w:line="360" w:lineRule="auto"/>
        <w:rPr>
          <w:rFonts w:ascii="Times New Roman" w:hAnsi="Times New Roman" w:cs="Times New Roman"/>
          <w:b/>
          <w:u w:val="single"/>
        </w:rPr>
      </w:pPr>
      <w:r w:rsidRPr="002C66BC">
        <w:rPr>
          <w:rFonts w:ascii="Times New Roman" w:hAnsi="Times New Roman" w:cs="Times New Roman"/>
          <w:b/>
          <w:u w:val="single"/>
        </w:rPr>
        <w:br w:type="page"/>
      </w:r>
    </w:p>
    <w:p w14:paraId="451EF4A3" w14:textId="2F525802" w:rsidR="000C78AB" w:rsidRPr="002C66BC" w:rsidRDefault="000C78AB" w:rsidP="008B4C3A">
      <w:pPr>
        <w:spacing w:line="360" w:lineRule="auto"/>
        <w:rPr>
          <w:rFonts w:ascii="Times New Roman" w:hAnsi="Times New Roman" w:cs="Times New Roman"/>
          <w:b/>
          <w:u w:val="single"/>
        </w:rPr>
      </w:pPr>
      <w:r w:rsidRPr="002C66BC">
        <w:rPr>
          <w:rFonts w:ascii="Times New Roman" w:hAnsi="Times New Roman" w:cs="Times New Roman"/>
          <w:b/>
          <w:u w:val="single"/>
        </w:rPr>
        <w:lastRenderedPageBreak/>
        <w:t>Introduction</w:t>
      </w:r>
    </w:p>
    <w:p w14:paraId="4F9BF77E" w14:textId="77777777" w:rsidR="000C78AB" w:rsidRPr="002C66BC" w:rsidRDefault="000C78AB" w:rsidP="008B4C3A">
      <w:pPr>
        <w:spacing w:line="360" w:lineRule="auto"/>
        <w:rPr>
          <w:rFonts w:ascii="Times New Roman" w:hAnsi="Times New Roman" w:cs="Times New Roman"/>
        </w:rPr>
      </w:pPr>
    </w:p>
    <w:p w14:paraId="7C35B92A" w14:textId="1BF95D54" w:rsidR="003A77FA" w:rsidRPr="002C66BC" w:rsidRDefault="001F3E0D" w:rsidP="008B4C3A">
      <w:pPr>
        <w:spacing w:line="360" w:lineRule="auto"/>
        <w:rPr>
          <w:rFonts w:ascii="Times New Roman" w:hAnsi="Times New Roman" w:cs="Times New Roman"/>
        </w:rPr>
      </w:pPr>
      <w:r w:rsidRPr="002C66BC">
        <w:rPr>
          <w:rFonts w:ascii="Times New Roman" w:hAnsi="Times New Roman" w:cs="Times New Roman"/>
        </w:rPr>
        <w:t xml:space="preserve">A teaching challenge that I have faced in two schools recently in New Zealand concerns the absence of senior secondary students from classes.  The senior secondary curriculum is structured in such a way that students are required to attend class to cover the necessary information to successfully pass their exams. </w:t>
      </w:r>
      <w:r w:rsidR="00214791" w:rsidRPr="002C66BC">
        <w:rPr>
          <w:rFonts w:ascii="Times New Roman" w:hAnsi="Times New Roman" w:cs="Times New Roman"/>
        </w:rPr>
        <w:t xml:space="preserve"> In the past, </w:t>
      </w:r>
      <w:r w:rsidR="003A77FA" w:rsidRPr="002C66BC">
        <w:rPr>
          <w:rFonts w:ascii="Times New Roman" w:hAnsi="Times New Roman" w:cs="Times New Roman"/>
        </w:rPr>
        <w:t xml:space="preserve">students prepared for external exams that were scheduled at the end of each academic year. </w:t>
      </w:r>
      <w:r w:rsidRPr="002C66BC">
        <w:rPr>
          <w:rFonts w:ascii="Times New Roman" w:hAnsi="Times New Roman" w:cs="Times New Roman"/>
        </w:rPr>
        <w:t>In recent years, NCEA is moving to include more internal exams that require students to be present in the lessons</w:t>
      </w:r>
      <w:r w:rsidR="00214791" w:rsidRPr="002C66BC">
        <w:rPr>
          <w:rFonts w:ascii="Times New Roman" w:hAnsi="Times New Roman" w:cs="Times New Roman"/>
        </w:rPr>
        <w:t>, often for</w:t>
      </w:r>
      <w:r w:rsidR="003A77FA" w:rsidRPr="002C66BC">
        <w:rPr>
          <w:rFonts w:ascii="Times New Roman" w:hAnsi="Times New Roman" w:cs="Times New Roman"/>
        </w:rPr>
        <w:t xml:space="preserve"> consecutive</w:t>
      </w:r>
      <w:r w:rsidR="00214791" w:rsidRPr="002C66BC">
        <w:rPr>
          <w:rFonts w:ascii="Times New Roman" w:hAnsi="Times New Roman" w:cs="Times New Roman"/>
        </w:rPr>
        <w:t xml:space="preserve"> multiple days,</w:t>
      </w:r>
      <w:r w:rsidRPr="002C66BC">
        <w:rPr>
          <w:rFonts w:ascii="Times New Roman" w:hAnsi="Times New Roman" w:cs="Times New Roman"/>
        </w:rPr>
        <w:t xml:space="preserve"> to complete the assigned examinations</w:t>
      </w:r>
      <w:r w:rsidR="000C78AB" w:rsidRPr="002C66BC">
        <w:rPr>
          <w:rFonts w:ascii="Times New Roman" w:hAnsi="Times New Roman" w:cs="Times New Roman"/>
        </w:rPr>
        <w:t xml:space="preserve"> at specified times throughout the year</w:t>
      </w:r>
      <w:r w:rsidR="00214791" w:rsidRPr="002C66BC">
        <w:rPr>
          <w:rFonts w:ascii="Times New Roman" w:hAnsi="Times New Roman" w:cs="Times New Roman"/>
        </w:rPr>
        <w:t>.  These specified times are not at set times</w:t>
      </w:r>
      <w:r w:rsidR="00AA38AF" w:rsidRPr="002C66BC">
        <w:rPr>
          <w:rFonts w:ascii="Times New Roman" w:hAnsi="Times New Roman" w:cs="Times New Roman"/>
        </w:rPr>
        <w:t>,</w:t>
      </w:r>
      <w:r w:rsidR="00214791" w:rsidRPr="002C66BC">
        <w:rPr>
          <w:rFonts w:ascii="Times New Roman" w:hAnsi="Times New Roman" w:cs="Times New Roman"/>
        </w:rPr>
        <w:t xml:space="preserve"> as the external exams </w:t>
      </w:r>
      <w:r w:rsidR="003A77FA" w:rsidRPr="002C66BC">
        <w:rPr>
          <w:rFonts w:ascii="Times New Roman" w:hAnsi="Times New Roman" w:cs="Times New Roman"/>
        </w:rPr>
        <w:t>are</w:t>
      </w:r>
      <w:r w:rsidR="00AA38AF" w:rsidRPr="002C66BC">
        <w:rPr>
          <w:rFonts w:ascii="Times New Roman" w:hAnsi="Times New Roman" w:cs="Times New Roman"/>
        </w:rPr>
        <w:t>,</w:t>
      </w:r>
      <w:r w:rsidR="00214791" w:rsidRPr="002C66BC">
        <w:rPr>
          <w:rFonts w:ascii="Times New Roman" w:hAnsi="Times New Roman" w:cs="Times New Roman"/>
        </w:rPr>
        <w:t xml:space="preserve"> but are flexible to times chosen by each subject</w:t>
      </w:r>
      <w:r w:rsidR="003A77FA" w:rsidRPr="002C66BC">
        <w:rPr>
          <w:rFonts w:ascii="Times New Roman" w:hAnsi="Times New Roman" w:cs="Times New Roman"/>
        </w:rPr>
        <w:t xml:space="preserve"> coordinator in a school</w:t>
      </w:r>
      <w:r w:rsidR="00214791" w:rsidRPr="002C66BC">
        <w:rPr>
          <w:rFonts w:ascii="Times New Roman" w:hAnsi="Times New Roman" w:cs="Times New Roman"/>
        </w:rPr>
        <w:t>.</w:t>
      </w:r>
      <w:r w:rsidR="000C78AB" w:rsidRPr="002C66BC">
        <w:rPr>
          <w:rFonts w:ascii="Times New Roman" w:hAnsi="Times New Roman" w:cs="Times New Roman"/>
        </w:rPr>
        <w:t xml:space="preserve"> </w:t>
      </w:r>
    </w:p>
    <w:p w14:paraId="05453DC6" w14:textId="77777777" w:rsidR="003A77FA" w:rsidRPr="002C66BC" w:rsidRDefault="003A77FA" w:rsidP="008B4C3A">
      <w:pPr>
        <w:spacing w:line="360" w:lineRule="auto"/>
        <w:rPr>
          <w:rFonts w:ascii="Times New Roman" w:hAnsi="Times New Roman" w:cs="Times New Roman"/>
        </w:rPr>
      </w:pPr>
    </w:p>
    <w:p w14:paraId="52039CCC" w14:textId="340D821C" w:rsidR="002A1539" w:rsidRPr="002C66BC" w:rsidRDefault="002C41BC" w:rsidP="008B4C3A">
      <w:pPr>
        <w:spacing w:line="360" w:lineRule="auto"/>
        <w:rPr>
          <w:rFonts w:ascii="Times New Roman" w:hAnsi="Times New Roman" w:cs="Times New Roman"/>
        </w:rPr>
      </w:pPr>
      <w:r w:rsidRPr="002C66BC">
        <w:rPr>
          <w:rFonts w:ascii="Times New Roman" w:hAnsi="Times New Roman" w:cs="Times New Roman"/>
        </w:rPr>
        <w:t>The</w:t>
      </w:r>
      <w:r w:rsidR="001140D7" w:rsidRPr="002C66BC">
        <w:rPr>
          <w:rFonts w:ascii="Times New Roman" w:hAnsi="Times New Roman" w:cs="Times New Roman"/>
        </w:rPr>
        <w:t xml:space="preserve"> schools that I have worked in have begun encouraging students to re-sit t</w:t>
      </w:r>
      <w:r w:rsidR="00FB3B58" w:rsidRPr="002C66BC">
        <w:rPr>
          <w:rFonts w:ascii="Times New Roman" w:hAnsi="Times New Roman" w:cs="Times New Roman"/>
        </w:rPr>
        <w:t>he internal exams if they wish</w:t>
      </w:r>
      <w:r w:rsidR="001140D7" w:rsidRPr="002C66BC">
        <w:rPr>
          <w:rFonts w:ascii="Times New Roman" w:hAnsi="Times New Roman" w:cs="Times New Roman"/>
        </w:rPr>
        <w:t xml:space="preserve"> to achieve a higher mark.  The resulting situation for a teacher is that </w:t>
      </w:r>
      <w:r w:rsidR="00FB3B58" w:rsidRPr="002C66BC">
        <w:rPr>
          <w:rFonts w:ascii="Times New Roman" w:hAnsi="Times New Roman" w:cs="Times New Roman"/>
        </w:rPr>
        <w:t xml:space="preserve">a growing number of students in </w:t>
      </w:r>
      <w:r w:rsidR="001140D7" w:rsidRPr="002C66BC">
        <w:rPr>
          <w:rFonts w:ascii="Times New Roman" w:hAnsi="Times New Roman" w:cs="Times New Roman"/>
        </w:rPr>
        <w:t xml:space="preserve">Year 11 – 13 classes become increasingly difficult to manage </w:t>
      </w:r>
      <w:r w:rsidRPr="002C66BC">
        <w:rPr>
          <w:rFonts w:ascii="Times New Roman" w:hAnsi="Times New Roman" w:cs="Times New Roman"/>
        </w:rPr>
        <w:t>in terms of adequately preparing them for exams and providing time for internal exams to be re-sat or re-</w:t>
      </w:r>
      <w:r w:rsidR="006550C5" w:rsidRPr="002C66BC">
        <w:rPr>
          <w:rFonts w:ascii="Times New Roman" w:hAnsi="Times New Roman" w:cs="Times New Roman"/>
        </w:rPr>
        <w:t>scheduled</w:t>
      </w:r>
      <w:r w:rsidRPr="002C66BC">
        <w:rPr>
          <w:rFonts w:ascii="Times New Roman" w:hAnsi="Times New Roman" w:cs="Times New Roman"/>
        </w:rPr>
        <w:t xml:space="preserve">. </w:t>
      </w:r>
      <w:r w:rsidR="00FB3B58" w:rsidRPr="002C66BC">
        <w:rPr>
          <w:rFonts w:ascii="Times New Roman" w:hAnsi="Times New Roman" w:cs="Times New Roman"/>
        </w:rPr>
        <w:t>The teaching and learning that eventuates in many senior secondary clas</w:t>
      </w:r>
      <w:r w:rsidR="006550C5" w:rsidRPr="002C66BC">
        <w:rPr>
          <w:rFonts w:ascii="Times New Roman" w:hAnsi="Times New Roman" w:cs="Times New Roman"/>
        </w:rPr>
        <w:t>ses resembles more of a juggling act</w:t>
      </w:r>
      <w:r w:rsidR="00C2706D" w:rsidRPr="002C66BC">
        <w:rPr>
          <w:rFonts w:ascii="Times New Roman" w:hAnsi="Times New Roman" w:cs="Times New Roman"/>
        </w:rPr>
        <w:t xml:space="preserve"> of assessment dates fitted to student schedules resulting in</w:t>
      </w:r>
      <w:r w:rsidR="006550C5" w:rsidRPr="002C66BC">
        <w:rPr>
          <w:rFonts w:ascii="Times New Roman" w:hAnsi="Times New Roman" w:cs="Times New Roman"/>
        </w:rPr>
        <w:t xml:space="preserve"> </w:t>
      </w:r>
      <w:r w:rsidR="00C2706D" w:rsidRPr="002C66BC">
        <w:rPr>
          <w:rFonts w:ascii="Times New Roman" w:hAnsi="Times New Roman" w:cs="Times New Roman"/>
        </w:rPr>
        <w:t>real learning becoming</w:t>
      </w:r>
      <w:r w:rsidR="006550C5" w:rsidRPr="002C66BC">
        <w:rPr>
          <w:rFonts w:ascii="Times New Roman" w:hAnsi="Times New Roman" w:cs="Times New Roman"/>
        </w:rPr>
        <w:t xml:space="preserve"> a secondary focus.</w:t>
      </w:r>
    </w:p>
    <w:p w14:paraId="6FA31AF1" w14:textId="77777777" w:rsidR="00BF1C79" w:rsidRPr="002C66BC" w:rsidRDefault="00BF1C79" w:rsidP="008B4C3A">
      <w:pPr>
        <w:spacing w:line="360" w:lineRule="auto"/>
        <w:rPr>
          <w:rFonts w:ascii="Times New Roman" w:hAnsi="Times New Roman" w:cs="Times New Roman"/>
        </w:rPr>
      </w:pPr>
    </w:p>
    <w:p w14:paraId="2D6F1505" w14:textId="4DAFC5B6" w:rsidR="006550C5" w:rsidRPr="002C66BC" w:rsidRDefault="008B4C3A" w:rsidP="008B4C3A">
      <w:pPr>
        <w:spacing w:line="360" w:lineRule="auto"/>
        <w:rPr>
          <w:rFonts w:ascii="Times New Roman" w:hAnsi="Times New Roman" w:cs="Times New Roman"/>
        </w:rPr>
      </w:pPr>
      <w:r w:rsidRPr="002C66BC">
        <w:rPr>
          <w:rFonts w:ascii="Times New Roman" w:hAnsi="Times New Roman" w:cs="Times New Roman"/>
        </w:rPr>
        <w:t>In the two recent schools that I worked in</w:t>
      </w:r>
      <w:r w:rsidR="001605E9" w:rsidRPr="002C66BC">
        <w:rPr>
          <w:rFonts w:ascii="Times New Roman" w:hAnsi="Times New Roman" w:cs="Times New Roman"/>
        </w:rPr>
        <w:t xml:space="preserve"> </w:t>
      </w:r>
      <w:r w:rsidR="00BF1C79" w:rsidRPr="002C66BC">
        <w:rPr>
          <w:rFonts w:ascii="Times New Roman" w:hAnsi="Times New Roman" w:cs="Times New Roman"/>
        </w:rPr>
        <w:t>I have found that a majority of students that miss class do so for legitimate reasons.  Examples of personal reasons that senior students ha</w:t>
      </w:r>
      <w:r w:rsidR="006550C5" w:rsidRPr="002C66BC">
        <w:rPr>
          <w:rFonts w:ascii="Times New Roman" w:hAnsi="Times New Roman" w:cs="Times New Roman"/>
        </w:rPr>
        <w:t>ve for missing lessons include</w:t>
      </w:r>
      <w:r w:rsidR="00BF1C79" w:rsidRPr="002C66BC">
        <w:rPr>
          <w:rFonts w:ascii="Times New Roman" w:hAnsi="Times New Roman" w:cs="Times New Roman"/>
        </w:rPr>
        <w:t xml:space="preserve"> illness, appointments</w:t>
      </w:r>
      <w:r w:rsidR="000757DC" w:rsidRPr="002C66BC">
        <w:rPr>
          <w:rFonts w:ascii="Times New Roman" w:hAnsi="Times New Roman" w:cs="Times New Roman"/>
        </w:rPr>
        <w:t>,</w:t>
      </w:r>
      <w:r w:rsidR="00BF1C79" w:rsidRPr="002C66BC">
        <w:rPr>
          <w:rFonts w:ascii="Times New Roman" w:hAnsi="Times New Roman" w:cs="Times New Roman"/>
        </w:rPr>
        <w:t xml:space="preserve"> child visitation sessions</w:t>
      </w:r>
      <w:r w:rsidR="000757DC" w:rsidRPr="002C66BC">
        <w:rPr>
          <w:rFonts w:ascii="Times New Roman" w:hAnsi="Times New Roman" w:cs="Times New Roman"/>
        </w:rPr>
        <w:t xml:space="preserve"> and travel.  Examples of school-</w:t>
      </w:r>
      <w:r w:rsidR="006550C5" w:rsidRPr="002C66BC">
        <w:rPr>
          <w:rFonts w:ascii="Times New Roman" w:hAnsi="Times New Roman" w:cs="Times New Roman"/>
        </w:rPr>
        <w:t>based reasons include</w:t>
      </w:r>
      <w:r w:rsidR="00BF1C79" w:rsidRPr="002C66BC">
        <w:rPr>
          <w:rFonts w:ascii="Times New Roman" w:hAnsi="Times New Roman" w:cs="Times New Roman"/>
        </w:rPr>
        <w:t xml:space="preserve"> </w:t>
      </w:r>
      <w:r w:rsidR="000757DC" w:rsidRPr="002C66BC">
        <w:rPr>
          <w:rFonts w:ascii="Times New Roman" w:hAnsi="Times New Roman" w:cs="Times New Roman"/>
        </w:rPr>
        <w:t xml:space="preserve">3-5 day </w:t>
      </w:r>
      <w:r w:rsidR="00BF1C79" w:rsidRPr="002C66BC">
        <w:rPr>
          <w:rFonts w:ascii="Times New Roman" w:hAnsi="Times New Roman" w:cs="Times New Roman"/>
        </w:rPr>
        <w:t>subject</w:t>
      </w:r>
      <w:r w:rsidR="000757DC" w:rsidRPr="002C66BC">
        <w:rPr>
          <w:rFonts w:ascii="Times New Roman" w:hAnsi="Times New Roman" w:cs="Times New Roman"/>
        </w:rPr>
        <w:t>-specific</w:t>
      </w:r>
      <w:r w:rsidR="00BF1C79" w:rsidRPr="002C66BC">
        <w:rPr>
          <w:rFonts w:ascii="Times New Roman" w:hAnsi="Times New Roman" w:cs="Times New Roman"/>
        </w:rPr>
        <w:t xml:space="preserve"> camps, leadership training, college visitations, exchange programs, and extra practices for school p</w:t>
      </w:r>
      <w:r w:rsidR="00791710" w:rsidRPr="002C66BC">
        <w:rPr>
          <w:rFonts w:ascii="Times New Roman" w:hAnsi="Times New Roman" w:cs="Times New Roman"/>
        </w:rPr>
        <w:t>roductions. Many students miss</w:t>
      </w:r>
      <w:r w:rsidR="00BF1C79" w:rsidRPr="002C66BC">
        <w:rPr>
          <w:rFonts w:ascii="Times New Roman" w:hAnsi="Times New Roman" w:cs="Times New Roman"/>
        </w:rPr>
        <w:t xml:space="preserve"> lessons due to involvement in </w:t>
      </w:r>
      <w:r w:rsidR="000757DC" w:rsidRPr="002C66BC">
        <w:rPr>
          <w:rFonts w:ascii="Times New Roman" w:hAnsi="Times New Roman" w:cs="Times New Roman"/>
        </w:rPr>
        <w:t>weekly instrumental and voice training, tournament weeks, regional and national competitions, and sport and music camps.</w:t>
      </w:r>
      <w:r w:rsidR="00C2706D" w:rsidRPr="002C66BC">
        <w:rPr>
          <w:rFonts w:ascii="Times New Roman" w:hAnsi="Times New Roman" w:cs="Times New Roman"/>
        </w:rPr>
        <w:t xml:space="preserve">  For the </w:t>
      </w:r>
      <w:r w:rsidR="00C2706D" w:rsidRPr="002C66BC">
        <w:rPr>
          <w:rFonts w:ascii="Times New Roman" w:hAnsi="Times New Roman" w:cs="Times New Roman"/>
        </w:rPr>
        <w:lastRenderedPageBreak/>
        <w:t>purposes of this report</w:t>
      </w:r>
      <w:r w:rsidRPr="002C66BC">
        <w:rPr>
          <w:rFonts w:ascii="Times New Roman" w:hAnsi="Times New Roman" w:cs="Times New Roman"/>
        </w:rPr>
        <w:t>,</w:t>
      </w:r>
      <w:r w:rsidR="00C2706D" w:rsidRPr="002C66BC">
        <w:rPr>
          <w:rFonts w:ascii="Times New Roman" w:hAnsi="Times New Roman" w:cs="Times New Roman"/>
        </w:rPr>
        <w:t xml:space="preserve"> </w:t>
      </w:r>
      <w:r w:rsidRPr="002C66BC">
        <w:rPr>
          <w:rFonts w:ascii="Times New Roman" w:hAnsi="Times New Roman" w:cs="Times New Roman"/>
        </w:rPr>
        <w:t>‘</w:t>
      </w:r>
      <w:r w:rsidR="00C2706D" w:rsidRPr="002C66BC">
        <w:rPr>
          <w:rFonts w:ascii="Times New Roman" w:hAnsi="Times New Roman" w:cs="Times New Roman"/>
        </w:rPr>
        <w:t>extra-cu</w:t>
      </w:r>
      <w:r w:rsidR="005C5BC0" w:rsidRPr="002C66BC">
        <w:rPr>
          <w:rFonts w:ascii="Times New Roman" w:hAnsi="Times New Roman" w:cs="Times New Roman"/>
        </w:rPr>
        <w:t>rricular</w:t>
      </w:r>
      <w:r w:rsidRPr="002C66BC">
        <w:rPr>
          <w:rFonts w:ascii="Times New Roman" w:hAnsi="Times New Roman" w:cs="Times New Roman"/>
        </w:rPr>
        <w:t xml:space="preserve">’ is defined as activities that are </w:t>
      </w:r>
      <w:r w:rsidR="00C2706D" w:rsidRPr="002C66BC">
        <w:rPr>
          <w:rFonts w:ascii="Times New Roman" w:hAnsi="Times New Roman" w:cs="Times New Roman"/>
        </w:rPr>
        <w:t>not</w:t>
      </w:r>
      <w:r w:rsidRPr="002C66BC">
        <w:rPr>
          <w:rFonts w:ascii="Times New Roman" w:hAnsi="Times New Roman" w:cs="Times New Roman"/>
        </w:rPr>
        <w:t xml:space="preserve"> part of the normal curriculum.</w:t>
      </w:r>
    </w:p>
    <w:p w14:paraId="57114DD6" w14:textId="77777777" w:rsidR="005C5BC0" w:rsidRPr="002C66BC" w:rsidRDefault="005C5BC0" w:rsidP="008B4C3A">
      <w:pPr>
        <w:spacing w:line="360" w:lineRule="auto"/>
        <w:rPr>
          <w:rFonts w:ascii="Times New Roman" w:hAnsi="Times New Roman" w:cs="Times New Roman"/>
        </w:rPr>
      </w:pPr>
    </w:p>
    <w:p w14:paraId="2DBC29AF" w14:textId="089BE852" w:rsidR="000C34BC" w:rsidRPr="002C66BC" w:rsidRDefault="006550C5" w:rsidP="008B4C3A">
      <w:pPr>
        <w:spacing w:line="360" w:lineRule="auto"/>
        <w:rPr>
          <w:rFonts w:ascii="Times New Roman" w:hAnsi="Times New Roman" w:cs="Times New Roman"/>
        </w:rPr>
      </w:pPr>
      <w:r w:rsidRPr="002C66BC">
        <w:rPr>
          <w:rFonts w:ascii="Times New Roman" w:hAnsi="Times New Roman" w:cs="Times New Roman"/>
        </w:rPr>
        <w:t xml:space="preserve">As a parent and a teacher of secondary </w:t>
      </w:r>
      <w:r w:rsidR="000C34BC" w:rsidRPr="002C66BC">
        <w:rPr>
          <w:rFonts w:ascii="Times New Roman" w:hAnsi="Times New Roman" w:cs="Times New Roman"/>
        </w:rPr>
        <w:t>aged students I have witnessed that</w:t>
      </w:r>
      <w:r w:rsidR="005C5BC0" w:rsidRPr="002C66BC">
        <w:rPr>
          <w:rFonts w:ascii="Times New Roman" w:hAnsi="Times New Roman" w:cs="Times New Roman"/>
        </w:rPr>
        <w:t xml:space="preserve"> </w:t>
      </w:r>
      <w:r w:rsidR="000C34BC" w:rsidRPr="002C66BC">
        <w:rPr>
          <w:rFonts w:ascii="Times New Roman" w:hAnsi="Times New Roman" w:cs="Times New Roman"/>
        </w:rPr>
        <w:t xml:space="preserve">extra-curricular activities are </w:t>
      </w:r>
      <w:r w:rsidR="005C5BC0" w:rsidRPr="002C66BC">
        <w:rPr>
          <w:rFonts w:ascii="Times New Roman" w:hAnsi="Times New Roman" w:cs="Times New Roman"/>
        </w:rPr>
        <w:t xml:space="preserve">often </w:t>
      </w:r>
      <w:r w:rsidR="000C34BC" w:rsidRPr="002C66BC">
        <w:rPr>
          <w:rFonts w:ascii="Times New Roman" w:hAnsi="Times New Roman" w:cs="Times New Roman"/>
        </w:rPr>
        <w:t>beneficial to teenagers.  Through participation</w:t>
      </w:r>
      <w:r w:rsidR="008B4C3A" w:rsidRPr="002C66BC">
        <w:rPr>
          <w:rFonts w:ascii="Times New Roman" w:hAnsi="Times New Roman" w:cs="Times New Roman"/>
        </w:rPr>
        <w:t>,</w:t>
      </w:r>
      <w:r w:rsidR="000C34BC" w:rsidRPr="002C66BC">
        <w:rPr>
          <w:rFonts w:ascii="Times New Roman" w:hAnsi="Times New Roman" w:cs="Times New Roman"/>
        </w:rPr>
        <w:t xml:space="preserve"> young people </w:t>
      </w:r>
      <w:r w:rsidR="008B4C3A" w:rsidRPr="002C66BC">
        <w:rPr>
          <w:rFonts w:ascii="Times New Roman" w:hAnsi="Times New Roman" w:cs="Times New Roman"/>
        </w:rPr>
        <w:t>develop life</w:t>
      </w:r>
      <w:r w:rsidRPr="002C66BC">
        <w:rPr>
          <w:rFonts w:ascii="Times New Roman" w:hAnsi="Times New Roman" w:cs="Times New Roman"/>
        </w:rPr>
        <w:t>long skills that enhance le</w:t>
      </w:r>
      <w:r w:rsidR="008B4C3A" w:rsidRPr="002C66BC">
        <w:rPr>
          <w:rFonts w:ascii="Times New Roman" w:hAnsi="Times New Roman" w:cs="Times New Roman"/>
        </w:rPr>
        <w:t xml:space="preserve">arning and personal development </w:t>
      </w:r>
      <w:r w:rsidR="008B4C3A" w:rsidRPr="002C66BC">
        <w:rPr>
          <w:rFonts w:ascii="Times New Roman" w:hAnsi="Times New Roman" w:cs="Times New Roman"/>
        </w:rPr>
        <w:fldChar w:fldCharType="begin"/>
      </w:r>
      <w:r w:rsidR="008B4C3A" w:rsidRPr="002C66BC">
        <w:rPr>
          <w:rFonts w:ascii="Times New Roman" w:hAnsi="Times New Roman" w:cs="Times New Roman"/>
        </w:rPr>
        <w:instrText xml:space="preserve"> ADDIN EN.CITE &lt;EndNote&gt;&lt;Cite&gt;&lt;Author&gt;Eccles&lt;/Author&gt;&lt;Year&gt;2003&lt;/Year&gt;&lt;RecNum&gt;173&lt;/RecNum&gt;&lt;DisplayText&gt;(Eccles, Barber, Stone, &amp;amp; Hunt, 2003)&lt;/DisplayText&gt;&lt;record&gt;&lt;rec-number&gt;173&lt;/rec-number&gt;&lt;foreign-keys&gt;&lt;key app="EN" db-id="0p9zzapvrrew09es2savsftz2tvvztwxvrtt"&gt;173&lt;/key&gt;&lt;/foreign-keys&gt;&lt;ref-type name="Journal Article"&gt;17&lt;/ref-type&gt;&lt;contributors&gt;&lt;authors&gt;&lt;author&gt;Eccles, J. S.,&lt;/author&gt;&lt;author&gt;Barber, B. L.,&lt;/author&gt;&lt;author&gt;Stone, M.,&lt;/author&gt;&lt;author&gt;Hunt, J.&lt;/author&gt;&lt;/authors&gt;&lt;/contributors&gt;&lt;titles&gt;&lt;title&gt;Extracurricular activities and adolescent development&lt;/title&gt;&lt;secondary-title&gt;Journal of Social Issues&lt;/secondary-title&gt;&lt;/titles&gt;&lt;periodical&gt;&lt;full-title&gt;Journal of Social Issues&lt;/full-title&gt;&lt;/periodical&gt;&lt;pages&gt;865-889&lt;/pages&gt;&lt;volume&gt;59&lt;/volume&gt;&lt;number&gt;4&lt;/number&gt;&lt;dates&gt;&lt;year&gt;2003&lt;/year&gt;&lt;/dates&gt;&lt;urls&gt;&lt;/urls&gt;&lt;/record&gt;&lt;/Cite&gt;&lt;/EndNote&gt;</w:instrText>
      </w:r>
      <w:r w:rsidR="008B4C3A" w:rsidRPr="002C66BC">
        <w:rPr>
          <w:rFonts w:ascii="Times New Roman" w:hAnsi="Times New Roman" w:cs="Times New Roman"/>
        </w:rPr>
        <w:fldChar w:fldCharType="separate"/>
      </w:r>
      <w:r w:rsidR="008B4C3A" w:rsidRPr="002C66BC">
        <w:rPr>
          <w:rFonts w:ascii="Times New Roman" w:hAnsi="Times New Roman" w:cs="Times New Roman"/>
          <w:noProof/>
        </w:rPr>
        <w:t>(</w:t>
      </w:r>
      <w:hyperlink w:anchor="_ENREF_7" w:tooltip="Eccles, 2003 #173" w:history="1">
        <w:r w:rsidR="006A55D1" w:rsidRPr="002C66BC">
          <w:rPr>
            <w:rFonts w:ascii="Times New Roman" w:hAnsi="Times New Roman" w:cs="Times New Roman"/>
            <w:noProof/>
          </w:rPr>
          <w:t>Eccles, Barber, Stone, &amp; Hunt, 2003</w:t>
        </w:r>
      </w:hyperlink>
      <w:r w:rsidR="008B4C3A" w:rsidRPr="002C66BC">
        <w:rPr>
          <w:rFonts w:ascii="Times New Roman" w:hAnsi="Times New Roman" w:cs="Times New Roman"/>
          <w:noProof/>
        </w:rPr>
        <w:t>)</w:t>
      </w:r>
      <w:r w:rsidR="008B4C3A" w:rsidRPr="002C66BC">
        <w:rPr>
          <w:rFonts w:ascii="Times New Roman" w:hAnsi="Times New Roman" w:cs="Times New Roman"/>
        </w:rPr>
        <w:fldChar w:fldCharType="end"/>
      </w:r>
      <w:r w:rsidR="008B4C3A" w:rsidRPr="002C66BC">
        <w:rPr>
          <w:rFonts w:ascii="Times New Roman" w:hAnsi="Times New Roman" w:cs="Times New Roman"/>
        </w:rPr>
        <w:t>.</w:t>
      </w:r>
      <w:r w:rsidRPr="002C66BC">
        <w:rPr>
          <w:rFonts w:ascii="Times New Roman" w:hAnsi="Times New Roman" w:cs="Times New Roman"/>
        </w:rPr>
        <w:t xml:space="preserve"> </w:t>
      </w:r>
      <w:r w:rsidR="00214791" w:rsidRPr="002C66BC">
        <w:rPr>
          <w:rFonts w:ascii="Times New Roman" w:hAnsi="Times New Roman" w:cs="Times New Roman"/>
        </w:rPr>
        <w:t xml:space="preserve"> Despite the benefits, conflict exists as is witnessed in the staff discussions where subject teachers often voice the need for students to be in class whereas extra-curricular interests are promoted requiring students to be out of class. </w:t>
      </w:r>
      <w:r w:rsidR="000C34BC" w:rsidRPr="002C66BC">
        <w:rPr>
          <w:rFonts w:ascii="Times New Roman" w:hAnsi="Times New Roman" w:cs="Times New Roman"/>
        </w:rPr>
        <w:t xml:space="preserve">Changes are </w:t>
      </w:r>
      <w:r w:rsidR="00791710" w:rsidRPr="002C66BC">
        <w:rPr>
          <w:rFonts w:ascii="Times New Roman" w:hAnsi="Times New Roman" w:cs="Times New Roman"/>
        </w:rPr>
        <w:t xml:space="preserve">often </w:t>
      </w:r>
      <w:r w:rsidR="000C34BC" w:rsidRPr="002C66BC">
        <w:rPr>
          <w:rFonts w:ascii="Times New Roman" w:hAnsi="Times New Roman" w:cs="Times New Roman"/>
        </w:rPr>
        <w:t xml:space="preserve">made to the school calendar </w:t>
      </w:r>
      <w:r w:rsidR="00214791" w:rsidRPr="002C66BC">
        <w:rPr>
          <w:rFonts w:ascii="Times New Roman" w:hAnsi="Times New Roman" w:cs="Times New Roman"/>
        </w:rPr>
        <w:t>each</w:t>
      </w:r>
      <w:r w:rsidR="000C34BC" w:rsidRPr="002C66BC">
        <w:rPr>
          <w:rFonts w:ascii="Times New Roman" w:hAnsi="Times New Roman" w:cs="Times New Roman"/>
        </w:rPr>
        <w:t xml:space="preserve"> year but it is inevitable that conflicts continue to result.</w:t>
      </w:r>
      <w:r w:rsidR="009E16FF" w:rsidRPr="002C66BC">
        <w:rPr>
          <w:rFonts w:ascii="Times New Roman" w:hAnsi="Times New Roman" w:cs="Times New Roman"/>
        </w:rPr>
        <w:t xml:space="preserve"> The aim of this report is to provide a way of thinking about learning at senior secondary school level that will help educators integrate academic and extra-curricular activities to best support students.</w:t>
      </w:r>
    </w:p>
    <w:p w14:paraId="2A244EEE" w14:textId="77777777" w:rsidR="009E16FF" w:rsidRPr="002C66BC" w:rsidRDefault="009E16FF" w:rsidP="008B4C3A">
      <w:pPr>
        <w:spacing w:line="360" w:lineRule="auto"/>
        <w:rPr>
          <w:rFonts w:ascii="Times New Roman" w:hAnsi="Times New Roman" w:cs="Times New Roman"/>
        </w:rPr>
      </w:pPr>
    </w:p>
    <w:p w14:paraId="661949C6" w14:textId="42B65085" w:rsidR="005C5BC0" w:rsidRPr="002C66BC" w:rsidRDefault="008B4C3A" w:rsidP="008B4C3A">
      <w:pPr>
        <w:spacing w:line="360" w:lineRule="auto"/>
        <w:rPr>
          <w:rFonts w:ascii="Times New Roman" w:hAnsi="Times New Roman" w:cs="Times New Roman"/>
        </w:rPr>
      </w:pPr>
      <w:r w:rsidRPr="002C66BC">
        <w:rPr>
          <w:rFonts w:ascii="Times New Roman" w:hAnsi="Times New Roman" w:cs="Times New Roman"/>
        </w:rPr>
        <w:t xml:space="preserve">The following questions will be addressed in each of the four lenses outlined in the HPL framework. The first question in each set will be used in the analysis section and the second question posed will be addressed in the response section of this report. </w:t>
      </w:r>
      <w:r w:rsidR="00EC1F76" w:rsidRPr="002C66BC">
        <w:rPr>
          <w:rFonts w:ascii="Times New Roman" w:hAnsi="Times New Roman" w:cs="Times New Roman"/>
        </w:rPr>
        <w:t>The How People Learn (HPL)</w:t>
      </w:r>
      <w:r w:rsidR="005C012C" w:rsidRPr="002C66BC">
        <w:rPr>
          <w:rFonts w:ascii="Times New Roman" w:hAnsi="Times New Roman" w:cs="Times New Roman"/>
        </w:rPr>
        <w:t xml:space="preserve"> Framework </w:t>
      </w:r>
      <w:r w:rsidR="005C012C" w:rsidRPr="002C66BC">
        <w:rPr>
          <w:rFonts w:ascii="Times New Roman" w:hAnsi="Times New Roman" w:cs="Times New Roman"/>
        </w:rPr>
        <w:fldChar w:fldCharType="begin"/>
      </w:r>
      <w:r w:rsidRPr="002C66BC">
        <w:rPr>
          <w:rFonts w:ascii="Times New Roman" w:hAnsi="Times New Roman" w:cs="Times New Roman"/>
        </w:rPr>
        <w:instrText xml:space="preserve"> ADDIN EN.CITE &lt;EndNote&gt;&lt;Cite&gt;&lt;Author&gt;Bransford&lt;/Author&gt;&lt;Year&gt;2005&lt;/Year&gt;&lt;RecNum&gt;142&lt;/RecNum&gt;&lt;DisplayText&gt;(Bransford, Derry, Berliner, Hammerness, &amp;amp; Beckett, 2005)&lt;/DisplayText&gt;&lt;record&gt;&lt;rec-number&gt;142&lt;/rec-number&gt;&lt;foreign-keys&gt;&lt;key app="EN" db-id="0p9zzapvrrew09es2savsftz2tvvztwxvrtt"&gt;142&lt;/key&gt;&lt;/foreign-keys&gt;&lt;ref-type name="Book Section"&gt;5&lt;/ref-type&gt;&lt;contributors&gt;&lt;authors&gt;&lt;author&gt;Bransford, J.,&lt;/author&gt;&lt;author&gt;Derry, S.,&lt;/author&gt;&lt;author&gt;Berliner, D.,&lt;/author&gt;&lt;author&gt;Hammerness, K.,&lt;/author&gt;&lt;author&gt;Beckett, K. L.&lt;/author&gt;&lt;/authors&gt;&lt;secondary-authors&gt;&lt;author&gt;Darling-Hammond L.,&lt;/author&gt;&lt;author&gt;Bransford, J.&lt;/author&gt;&lt;/secondary-authors&gt;&lt;/contributors&gt;&lt;titles&gt;&lt;title&gt;Theories of learning their roles in teaching&lt;/title&gt;&lt;secondary-title&gt;Preparing teachers for a changing world: What teachers should learn and be able to do &lt;/secondary-title&gt;&lt;/titles&gt;&lt;pages&gt;40-75&lt;/pages&gt;&lt;dates&gt;&lt;year&gt;2005&lt;/year&gt;&lt;/dates&gt;&lt;pub-location&gt;San Francisco&lt;/pub-location&gt;&lt;publisher&gt;Jossey-Bass&lt;/publisher&gt;&lt;urls&gt;&lt;/urls&gt;&lt;/record&gt;&lt;/Cite&gt;&lt;/EndNote&gt;</w:instrText>
      </w:r>
      <w:r w:rsidR="005C012C" w:rsidRPr="002C66BC">
        <w:rPr>
          <w:rFonts w:ascii="Times New Roman" w:hAnsi="Times New Roman" w:cs="Times New Roman"/>
        </w:rPr>
        <w:fldChar w:fldCharType="separate"/>
      </w:r>
      <w:r w:rsidRPr="002C66BC">
        <w:rPr>
          <w:rFonts w:ascii="Times New Roman" w:hAnsi="Times New Roman" w:cs="Times New Roman"/>
          <w:noProof/>
        </w:rPr>
        <w:t>(</w:t>
      </w:r>
      <w:hyperlink w:anchor="_ENREF_6" w:tooltip="Bransford, 2005 #142" w:history="1">
        <w:r w:rsidR="006A55D1" w:rsidRPr="002C66BC">
          <w:rPr>
            <w:rFonts w:ascii="Times New Roman" w:hAnsi="Times New Roman" w:cs="Times New Roman"/>
            <w:noProof/>
          </w:rPr>
          <w:t>Bransford, Derry, Berliner, Hammerness, &amp; Beckett, 2005</w:t>
        </w:r>
      </w:hyperlink>
      <w:r w:rsidRPr="002C66BC">
        <w:rPr>
          <w:rFonts w:ascii="Times New Roman" w:hAnsi="Times New Roman" w:cs="Times New Roman"/>
          <w:noProof/>
        </w:rPr>
        <w:t>)</w:t>
      </w:r>
      <w:r w:rsidR="005C012C" w:rsidRPr="002C66BC">
        <w:rPr>
          <w:rFonts w:ascii="Times New Roman" w:hAnsi="Times New Roman" w:cs="Times New Roman"/>
        </w:rPr>
        <w:fldChar w:fldCharType="end"/>
      </w:r>
      <w:r w:rsidR="005C012C" w:rsidRPr="002C66BC">
        <w:rPr>
          <w:rFonts w:ascii="Times New Roman" w:hAnsi="Times New Roman" w:cs="Times New Roman"/>
        </w:rPr>
        <w:t xml:space="preserve"> </w:t>
      </w:r>
      <w:r w:rsidR="00791710" w:rsidRPr="002C66BC">
        <w:rPr>
          <w:rFonts w:ascii="Times New Roman" w:hAnsi="Times New Roman" w:cs="Times New Roman"/>
        </w:rPr>
        <w:t xml:space="preserve">is </w:t>
      </w:r>
      <w:r w:rsidR="009E16FF" w:rsidRPr="002C66BC">
        <w:rPr>
          <w:rFonts w:ascii="Times New Roman" w:hAnsi="Times New Roman" w:cs="Times New Roman"/>
        </w:rPr>
        <w:t xml:space="preserve">a set of four overlapping lenses that will be used </w:t>
      </w:r>
      <w:r w:rsidR="005C012C" w:rsidRPr="002C66BC">
        <w:rPr>
          <w:rFonts w:ascii="Times New Roman" w:hAnsi="Times New Roman" w:cs="Times New Roman"/>
        </w:rPr>
        <w:t xml:space="preserve">to analyze the </w:t>
      </w:r>
      <w:r w:rsidR="00791710" w:rsidRPr="002C66BC">
        <w:rPr>
          <w:rFonts w:ascii="Times New Roman" w:hAnsi="Times New Roman" w:cs="Times New Roman"/>
        </w:rPr>
        <w:t>learning environment</w:t>
      </w:r>
      <w:r w:rsidR="009E16FF" w:rsidRPr="002C66BC">
        <w:rPr>
          <w:rFonts w:ascii="Times New Roman" w:hAnsi="Times New Roman" w:cs="Times New Roman"/>
        </w:rPr>
        <w:t xml:space="preserve"> at senior secondary level</w:t>
      </w:r>
      <w:r w:rsidR="00791710" w:rsidRPr="002C66BC">
        <w:rPr>
          <w:rFonts w:ascii="Times New Roman" w:hAnsi="Times New Roman" w:cs="Times New Roman"/>
        </w:rPr>
        <w:t xml:space="preserve"> for the purposes of this report</w:t>
      </w:r>
      <w:r w:rsidR="009E16FF" w:rsidRPr="002C66BC">
        <w:rPr>
          <w:rFonts w:ascii="Times New Roman" w:hAnsi="Times New Roman" w:cs="Times New Roman"/>
        </w:rPr>
        <w:t xml:space="preserve">.  This analysis will </w:t>
      </w:r>
      <w:r w:rsidR="00791710" w:rsidRPr="002C66BC">
        <w:rPr>
          <w:rFonts w:ascii="Times New Roman" w:hAnsi="Times New Roman" w:cs="Times New Roman"/>
        </w:rPr>
        <w:t>explore</w:t>
      </w:r>
      <w:r w:rsidR="009E16FF" w:rsidRPr="002C66BC">
        <w:rPr>
          <w:rFonts w:ascii="Times New Roman" w:hAnsi="Times New Roman" w:cs="Times New Roman"/>
        </w:rPr>
        <w:t xml:space="preserve"> the learning environment at senior secondary level </w:t>
      </w:r>
      <w:r w:rsidR="00791710" w:rsidRPr="002C66BC">
        <w:rPr>
          <w:rFonts w:ascii="Times New Roman" w:hAnsi="Times New Roman" w:cs="Times New Roman"/>
        </w:rPr>
        <w:t>in regards to</w:t>
      </w:r>
      <w:r w:rsidR="009E16FF" w:rsidRPr="002C66BC">
        <w:rPr>
          <w:rFonts w:ascii="Times New Roman" w:hAnsi="Times New Roman" w:cs="Times New Roman"/>
        </w:rPr>
        <w:t xml:space="preserve"> knowledge, learner, community and assessment centered. </w:t>
      </w:r>
      <w:r w:rsidR="00EC1F76" w:rsidRPr="002C66BC">
        <w:rPr>
          <w:rFonts w:ascii="Times New Roman" w:hAnsi="Times New Roman" w:cs="Times New Roman"/>
        </w:rPr>
        <w:t xml:space="preserve"> </w:t>
      </w:r>
      <w:r w:rsidR="00987914" w:rsidRPr="002C66BC">
        <w:rPr>
          <w:rFonts w:ascii="Times New Roman" w:hAnsi="Times New Roman" w:cs="Times New Roman"/>
        </w:rPr>
        <w:t>Evidence from</w:t>
      </w:r>
      <w:r w:rsidR="00590ADE" w:rsidRPr="002C66BC">
        <w:rPr>
          <w:rFonts w:ascii="Times New Roman" w:hAnsi="Times New Roman" w:cs="Times New Roman"/>
        </w:rPr>
        <w:t xml:space="preserve"> literature and personal practice</w:t>
      </w:r>
      <w:r w:rsidR="00987914" w:rsidRPr="002C66BC">
        <w:rPr>
          <w:rFonts w:ascii="Times New Roman" w:hAnsi="Times New Roman" w:cs="Times New Roman"/>
        </w:rPr>
        <w:t xml:space="preserve"> will be used to support the assumptions made in the four components of the framework.  </w:t>
      </w:r>
    </w:p>
    <w:p w14:paraId="553A1085" w14:textId="77777777" w:rsidR="00987914" w:rsidRPr="002C66BC" w:rsidRDefault="00987914" w:rsidP="008B4C3A">
      <w:pPr>
        <w:spacing w:line="360" w:lineRule="auto"/>
        <w:rPr>
          <w:rFonts w:ascii="Times New Roman" w:hAnsi="Times New Roman" w:cs="Times New Roman"/>
        </w:rPr>
      </w:pPr>
    </w:p>
    <w:p w14:paraId="2F989190" w14:textId="77777777" w:rsidR="00987914" w:rsidRPr="002C66BC" w:rsidRDefault="00987914" w:rsidP="008B4C3A">
      <w:pPr>
        <w:spacing w:line="360" w:lineRule="auto"/>
        <w:rPr>
          <w:rFonts w:ascii="Times New Roman" w:hAnsi="Times New Roman" w:cs="Times New Roman"/>
        </w:rPr>
      </w:pPr>
      <w:r w:rsidRPr="002C66BC">
        <w:rPr>
          <w:rFonts w:ascii="Times New Roman" w:hAnsi="Times New Roman" w:cs="Times New Roman"/>
        </w:rPr>
        <w:t>Learner-centeredness</w:t>
      </w:r>
    </w:p>
    <w:p w14:paraId="1C523B8D" w14:textId="2321EE8C" w:rsidR="006F3A38" w:rsidRPr="002C66BC" w:rsidRDefault="006F3A38" w:rsidP="008B4C3A">
      <w:pPr>
        <w:pStyle w:val="ListParagraph"/>
        <w:numPr>
          <w:ilvl w:val="0"/>
          <w:numId w:val="4"/>
        </w:numPr>
        <w:spacing w:line="360" w:lineRule="auto"/>
        <w:rPr>
          <w:rFonts w:ascii="Times New Roman" w:hAnsi="Times New Roman" w:cs="Times New Roman"/>
        </w:rPr>
      </w:pPr>
      <w:r w:rsidRPr="002C66BC">
        <w:rPr>
          <w:rFonts w:ascii="Times New Roman" w:hAnsi="Times New Roman" w:cs="Times New Roman"/>
        </w:rPr>
        <w:t xml:space="preserve">What skills and attitudes do learners today </w:t>
      </w:r>
      <w:r w:rsidR="00CA44EA" w:rsidRPr="002C66BC">
        <w:rPr>
          <w:rFonts w:ascii="Times New Roman" w:hAnsi="Times New Roman" w:cs="Times New Roman"/>
        </w:rPr>
        <w:t xml:space="preserve">have that </w:t>
      </w:r>
      <w:r w:rsidR="006F46DD" w:rsidRPr="002C66BC">
        <w:rPr>
          <w:rFonts w:ascii="Times New Roman" w:hAnsi="Times New Roman" w:cs="Times New Roman"/>
        </w:rPr>
        <w:t>impact on</w:t>
      </w:r>
      <w:r w:rsidR="00CA44EA" w:rsidRPr="002C66BC">
        <w:rPr>
          <w:rFonts w:ascii="Times New Roman" w:hAnsi="Times New Roman" w:cs="Times New Roman"/>
        </w:rPr>
        <w:t xml:space="preserve"> academic and extra-curricular expectations?</w:t>
      </w:r>
    </w:p>
    <w:p w14:paraId="0B151396" w14:textId="4A124D08" w:rsidR="00EA6F9A" w:rsidRPr="002C66BC" w:rsidRDefault="00E46E19" w:rsidP="008B4C3A">
      <w:pPr>
        <w:pStyle w:val="ListParagraph"/>
        <w:numPr>
          <w:ilvl w:val="0"/>
          <w:numId w:val="4"/>
        </w:numPr>
        <w:spacing w:line="360" w:lineRule="auto"/>
        <w:rPr>
          <w:rFonts w:ascii="Times New Roman" w:hAnsi="Times New Roman" w:cs="Times New Roman"/>
        </w:rPr>
      </w:pPr>
      <w:r w:rsidRPr="002C66BC">
        <w:rPr>
          <w:rFonts w:ascii="Times New Roman" w:hAnsi="Times New Roman" w:cs="Times New Roman"/>
        </w:rPr>
        <w:t xml:space="preserve">How can the new </w:t>
      </w:r>
      <w:r w:rsidR="005C5BC0" w:rsidRPr="002C66BC">
        <w:rPr>
          <w:rFonts w:ascii="Times New Roman" w:hAnsi="Times New Roman" w:cs="Times New Roman"/>
        </w:rPr>
        <w:t xml:space="preserve">technological </w:t>
      </w:r>
      <w:r w:rsidRPr="002C66BC">
        <w:rPr>
          <w:rFonts w:ascii="Times New Roman" w:hAnsi="Times New Roman" w:cs="Times New Roman"/>
        </w:rPr>
        <w:t>toolset</w:t>
      </w:r>
      <w:r w:rsidR="000A551C" w:rsidRPr="002C66BC">
        <w:rPr>
          <w:rFonts w:ascii="Times New Roman" w:hAnsi="Times New Roman" w:cs="Times New Roman"/>
        </w:rPr>
        <w:t xml:space="preserve"> that is</w:t>
      </w:r>
      <w:r w:rsidRPr="002C66BC">
        <w:rPr>
          <w:rFonts w:ascii="Times New Roman" w:hAnsi="Times New Roman" w:cs="Times New Roman"/>
        </w:rPr>
        <w:t xml:space="preserve"> available </w:t>
      </w:r>
      <w:r w:rsidR="000A551C" w:rsidRPr="002C66BC">
        <w:rPr>
          <w:rFonts w:ascii="Times New Roman" w:hAnsi="Times New Roman" w:cs="Times New Roman"/>
        </w:rPr>
        <w:t xml:space="preserve">today </w:t>
      </w:r>
      <w:r w:rsidRPr="002C66BC">
        <w:rPr>
          <w:rFonts w:ascii="Times New Roman" w:hAnsi="Times New Roman" w:cs="Times New Roman"/>
        </w:rPr>
        <w:t>be used to</w:t>
      </w:r>
      <w:r w:rsidR="00EA6F9A" w:rsidRPr="002C66BC">
        <w:rPr>
          <w:rFonts w:ascii="Times New Roman" w:hAnsi="Times New Roman" w:cs="Times New Roman"/>
        </w:rPr>
        <w:t xml:space="preserve"> </w:t>
      </w:r>
      <w:r w:rsidRPr="002C66BC">
        <w:rPr>
          <w:rFonts w:ascii="Times New Roman" w:hAnsi="Times New Roman" w:cs="Times New Roman"/>
        </w:rPr>
        <w:t xml:space="preserve">support students with </w:t>
      </w:r>
      <w:r w:rsidR="00EA6F9A" w:rsidRPr="002C66BC">
        <w:rPr>
          <w:rFonts w:ascii="Times New Roman" w:hAnsi="Times New Roman" w:cs="Times New Roman"/>
        </w:rPr>
        <w:t>busy academic and extra-curricular commitments?</w:t>
      </w:r>
    </w:p>
    <w:p w14:paraId="72D696E1" w14:textId="77777777" w:rsidR="00987914" w:rsidRPr="002C66BC" w:rsidRDefault="00987914" w:rsidP="008B4C3A">
      <w:pPr>
        <w:spacing w:line="360" w:lineRule="auto"/>
        <w:rPr>
          <w:rFonts w:ascii="Times New Roman" w:hAnsi="Times New Roman" w:cs="Times New Roman"/>
        </w:rPr>
      </w:pPr>
    </w:p>
    <w:p w14:paraId="2D673245" w14:textId="77777777" w:rsidR="00987914" w:rsidRPr="002C66BC" w:rsidRDefault="00987914" w:rsidP="008B4C3A">
      <w:pPr>
        <w:spacing w:line="360" w:lineRule="auto"/>
        <w:rPr>
          <w:rFonts w:ascii="Times New Roman" w:hAnsi="Times New Roman" w:cs="Times New Roman"/>
        </w:rPr>
      </w:pPr>
      <w:r w:rsidRPr="002C66BC">
        <w:rPr>
          <w:rFonts w:ascii="Times New Roman" w:hAnsi="Times New Roman" w:cs="Times New Roman"/>
        </w:rPr>
        <w:t>Knowledge-centeredness</w:t>
      </w:r>
    </w:p>
    <w:p w14:paraId="5C5D031E" w14:textId="77777777" w:rsidR="006338BA" w:rsidRPr="002C66BC" w:rsidRDefault="006338BA" w:rsidP="008B4C3A">
      <w:pPr>
        <w:pStyle w:val="ListParagraph"/>
        <w:numPr>
          <w:ilvl w:val="0"/>
          <w:numId w:val="5"/>
        </w:numPr>
        <w:spacing w:line="360" w:lineRule="auto"/>
        <w:rPr>
          <w:rFonts w:ascii="Times New Roman" w:hAnsi="Times New Roman" w:cs="Times New Roman"/>
        </w:rPr>
      </w:pPr>
      <w:r w:rsidRPr="002C66BC">
        <w:rPr>
          <w:rFonts w:ascii="Times New Roman" w:hAnsi="Times New Roman" w:cs="Times New Roman"/>
        </w:rPr>
        <w:t xml:space="preserve">Is the required knowledge of a subject prioritized and easily accessible so that students focus on the important things to know and important skills to acquire?  </w:t>
      </w:r>
    </w:p>
    <w:p w14:paraId="444B3695" w14:textId="4055647C" w:rsidR="009E6C62" w:rsidRPr="002C66BC" w:rsidRDefault="009E6C62" w:rsidP="008B4C3A">
      <w:pPr>
        <w:pStyle w:val="ListParagraph"/>
        <w:numPr>
          <w:ilvl w:val="0"/>
          <w:numId w:val="5"/>
        </w:numPr>
        <w:spacing w:line="360" w:lineRule="auto"/>
        <w:rPr>
          <w:rFonts w:ascii="Times New Roman" w:hAnsi="Times New Roman" w:cs="Times New Roman"/>
        </w:rPr>
      </w:pPr>
      <w:r w:rsidRPr="002C66BC">
        <w:rPr>
          <w:rFonts w:ascii="Times New Roman" w:hAnsi="Times New Roman" w:cs="Times New Roman"/>
        </w:rPr>
        <w:t xml:space="preserve">How can students </w:t>
      </w:r>
      <w:r w:rsidR="001B411F" w:rsidRPr="002C66BC">
        <w:rPr>
          <w:rFonts w:ascii="Times New Roman" w:hAnsi="Times New Roman" w:cs="Times New Roman"/>
        </w:rPr>
        <w:t>take advantage of knowledge rich environments that exist today</w:t>
      </w:r>
      <w:r w:rsidRPr="002C66BC">
        <w:rPr>
          <w:rFonts w:ascii="Times New Roman" w:hAnsi="Times New Roman" w:cs="Times New Roman"/>
        </w:rPr>
        <w:t>?</w:t>
      </w:r>
    </w:p>
    <w:p w14:paraId="76331BD3" w14:textId="77777777" w:rsidR="009E6C62" w:rsidRPr="002C66BC" w:rsidRDefault="009E6C62" w:rsidP="008B4C3A">
      <w:pPr>
        <w:spacing w:line="360" w:lineRule="auto"/>
        <w:rPr>
          <w:rFonts w:ascii="Times New Roman" w:hAnsi="Times New Roman" w:cs="Times New Roman"/>
        </w:rPr>
      </w:pPr>
    </w:p>
    <w:p w14:paraId="5CCA4B79" w14:textId="3B85CBE1" w:rsidR="009E6C62" w:rsidRPr="002C66BC" w:rsidRDefault="009E6C62" w:rsidP="008B4C3A">
      <w:pPr>
        <w:spacing w:line="360" w:lineRule="auto"/>
        <w:rPr>
          <w:rFonts w:ascii="Times New Roman" w:hAnsi="Times New Roman" w:cs="Times New Roman"/>
        </w:rPr>
      </w:pPr>
      <w:r w:rsidRPr="002C66BC">
        <w:rPr>
          <w:rFonts w:ascii="Times New Roman" w:hAnsi="Times New Roman" w:cs="Times New Roman"/>
        </w:rPr>
        <w:t>Community-centeredness</w:t>
      </w:r>
    </w:p>
    <w:p w14:paraId="3A3D3EA5" w14:textId="54C5B9D2" w:rsidR="00547150" w:rsidRPr="002C66BC" w:rsidRDefault="00547150" w:rsidP="008B4C3A">
      <w:pPr>
        <w:pStyle w:val="ListParagraph"/>
        <w:numPr>
          <w:ilvl w:val="0"/>
          <w:numId w:val="11"/>
        </w:numPr>
        <w:spacing w:line="360" w:lineRule="auto"/>
        <w:rPr>
          <w:rFonts w:ascii="Times New Roman" w:hAnsi="Times New Roman" w:cs="Times New Roman"/>
        </w:rPr>
      </w:pPr>
      <w:r w:rsidRPr="002C66BC">
        <w:rPr>
          <w:rFonts w:ascii="Times New Roman" w:hAnsi="Times New Roman" w:cs="Times New Roman"/>
        </w:rPr>
        <w:t>Does the classroom learning environment support students who are active in the wider school community?</w:t>
      </w:r>
    </w:p>
    <w:p w14:paraId="31D55ECD" w14:textId="47881E25" w:rsidR="00547150" w:rsidRPr="002C66BC" w:rsidRDefault="00235010" w:rsidP="008B4C3A">
      <w:pPr>
        <w:pStyle w:val="ListParagraph"/>
        <w:numPr>
          <w:ilvl w:val="0"/>
          <w:numId w:val="8"/>
        </w:numPr>
        <w:spacing w:line="360" w:lineRule="auto"/>
        <w:rPr>
          <w:rFonts w:ascii="Times New Roman" w:hAnsi="Times New Roman" w:cs="Times New Roman"/>
        </w:rPr>
      </w:pPr>
      <w:r w:rsidRPr="002C66BC">
        <w:rPr>
          <w:rFonts w:ascii="Times New Roman" w:hAnsi="Times New Roman" w:cs="Times New Roman"/>
        </w:rPr>
        <w:t>How can a learning community</w:t>
      </w:r>
      <w:r w:rsidR="000A551C" w:rsidRPr="002C66BC">
        <w:rPr>
          <w:rFonts w:ascii="Times New Roman" w:hAnsi="Times New Roman" w:cs="Times New Roman"/>
        </w:rPr>
        <w:t xml:space="preserve"> at secondary level</w:t>
      </w:r>
      <w:r w:rsidRPr="002C66BC">
        <w:rPr>
          <w:rFonts w:ascii="Times New Roman" w:hAnsi="Times New Roman" w:cs="Times New Roman"/>
        </w:rPr>
        <w:t xml:space="preserve"> be developed </w:t>
      </w:r>
      <w:r w:rsidR="000A551C" w:rsidRPr="002C66BC">
        <w:rPr>
          <w:rFonts w:ascii="Times New Roman" w:hAnsi="Times New Roman" w:cs="Times New Roman"/>
        </w:rPr>
        <w:t>so that</w:t>
      </w:r>
      <w:r w:rsidR="00547150" w:rsidRPr="002C66BC">
        <w:rPr>
          <w:rFonts w:ascii="Times New Roman" w:hAnsi="Times New Roman" w:cs="Times New Roman"/>
        </w:rPr>
        <w:t xml:space="preserve"> students </w:t>
      </w:r>
      <w:r w:rsidR="000A551C" w:rsidRPr="002C66BC">
        <w:rPr>
          <w:rFonts w:ascii="Times New Roman" w:hAnsi="Times New Roman" w:cs="Times New Roman"/>
        </w:rPr>
        <w:t>can</w:t>
      </w:r>
      <w:r w:rsidR="00547150" w:rsidRPr="002C66BC">
        <w:rPr>
          <w:rFonts w:ascii="Times New Roman" w:hAnsi="Times New Roman" w:cs="Times New Roman"/>
        </w:rPr>
        <w:t xml:space="preserve"> successfully meet academic and extra-curricular expectations?</w:t>
      </w:r>
    </w:p>
    <w:p w14:paraId="57EA0B4D" w14:textId="77777777" w:rsidR="00987914" w:rsidRPr="002C66BC" w:rsidRDefault="00987914" w:rsidP="008B4C3A">
      <w:pPr>
        <w:spacing w:line="360" w:lineRule="auto"/>
        <w:rPr>
          <w:rFonts w:ascii="Times New Roman" w:hAnsi="Times New Roman" w:cs="Times New Roman"/>
        </w:rPr>
      </w:pPr>
    </w:p>
    <w:p w14:paraId="6674F761" w14:textId="3D49E3CD" w:rsidR="00CA44EA" w:rsidRPr="002C66BC" w:rsidRDefault="00987914" w:rsidP="008B4C3A">
      <w:pPr>
        <w:spacing w:line="360" w:lineRule="auto"/>
        <w:rPr>
          <w:rFonts w:ascii="Times New Roman" w:hAnsi="Times New Roman" w:cs="Times New Roman"/>
        </w:rPr>
      </w:pPr>
      <w:r w:rsidRPr="002C66BC">
        <w:rPr>
          <w:rFonts w:ascii="Times New Roman" w:hAnsi="Times New Roman" w:cs="Times New Roman"/>
        </w:rPr>
        <w:t>Assessment-centeredness</w:t>
      </w:r>
    </w:p>
    <w:p w14:paraId="5D8B53B8" w14:textId="0BF978B8" w:rsidR="00CA44EA" w:rsidRPr="002C66BC" w:rsidRDefault="008B4C3A" w:rsidP="008B4C3A">
      <w:pPr>
        <w:pStyle w:val="ListParagraph"/>
        <w:numPr>
          <w:ilvl w:val="0"/>
          <w:numId w:val="8"/>
        </w:numPr>
        <w:spacing w:line="360" w:lineRule="auto"/>
        <w:rPr>
          <w:rFonts w:ascii="Times New Roman" w:hAnsi="Times New Roman" w:cs="Times New Roman"/>
        </w:rPr>
      </w:pPr>
      <w:r w:rsidRPr="002C66BC">
        <w:rPr>
          <w:rFonts w:ascii="Times New Roman" w:hAnsi="Times New Roman" w:cs="Times New Roman"/>
        </w:rPr>
        <w:t>Do</w:t>
      </w:r>
      <w:r w:rsidR="003A35D6" w:rsidRPr="002C66BC">
        <w:rPr>
          <w:rFonts w:ascii="Times New Roman" w:hAnsi="Times New Roman" w:cs="Times New Roman"/>
        </w:rPr>
        <w:t xml:space="preserve"> assessment </w:t>
      </w:r>
      <w:r w:rsidR="000A551C" w:rsidRPr="002C66BC">
        <w:rPr>
          <w:rFonts w:ascii="Times New Roman" w:hAnsi="Times New Roman" w:cs="Times New Roman"/>
        </w:rPr>
        <w:t xml:space="preserve">practices </w:t>
      </w:r>
      <w:r w:rsidR="003A35D6" w:rsidRPr="002C66BC">
        <w:rPr>
          <w:rFonts w:ascii="Times New Roman" w:hAnsi="Times New Roman" w:cs="Times New Roman"/>
        </w:rPr>
        <w:t>provide evidence that effective learning is really occurring?</w:t>
      </w:r>
    </w:p>
    <w:p w14:paraId="1A8F9539" w14:textId="34038841" w:rsidR="000757DC" w:rsidRDefault="00B72D02" w:rsidP="008B4C3A">
      <w:pPr>
        <w:pStyle w:val="ListParagraph"/>
        <w:numPr>
          <w:ilvl w:val="0"/>
          <w:numId w:val="8"/>
        </w:numPr>
        <w:spacing w:line="360" w:lineRule="auto"/>
        <w:rPr>
          <w:rFonts w:ascii="Times New Roman" w:hAnsi="Times New Roman" w:cs="Times New Roman"/>
        </w:rPr>
      </w:pPr>
      <w:r w:rsidRPr="002C66BC">
        <w:rPr>
          <w:rFonts w:ascii="Times New Roman" w:hAnsi="Times New Roman" w:cs="Times New Roman"/>
        </w:rPr>
        <w:t>How can assessments be integrated into 21</w:t>
      </w:r>
      <w:r w:rsidRPr="002C66BC">
        <w:rPr>
          <w:rFonts w:ascii="Times New Roman" w:hAnsi="Times New Roman" w:cs="Times New Roman"/>
          <w:vertAlign w:val="superscript"/>
        </w:rPr>
        <w:t>st</w:t>
      </w:r>
      <w:r w:rsidRPr="002C66BC">
        <w:rPr>
          <w:rFonts w:ascii="Times New Roman" w:hAnsi="Times New Roman" w:cs="Times New Roman"/>
        </w:rPr>
        <w:t xml:space="preserve"> century learning environments?</w:t>
      </w:r>
    </w:p>
    <w:p w14:paraId="24E87918" w14:textId="77777777" w:rsidR="00501751" w:rsidRPr="00501751" w:rsidRDefault="00501751" w:rsidP="00501751">
      <w:pPr>
        <w:spacing w:line="360" w:lineRule="auto"/>
        <w:rPr>
          <w:rFonts w:ascii="Times New Roman" w:hAnsi="Times New Roman" w:cs="Times New Roman"/>
        </w:rPr>
      </w:pPr>
    </w:p>
    <w:p w14:paraId="0454F155" w14:textId="77777777" w:rsidR="00A67EE9" w:rsidRPr="002C66BC" w:rsidRDefault="00A67EE9" w:rsidP="008B4C3A">
      <w:pPr>
        <w:spacing w:line="360" w:lineRule="auto"/>
        <w:rPr>
          <w:rFonts w:ascii="Times New Roman" w:hAnsi="Times New Roman" w:cs="Times New Roman"/>
        </w:rPr>
      </w:pPr>
    </w:p>
    <w:p w14:paraId="179C82A9" w14:textId="4E4E8906" w:rsidR="000A551C" w:rsidRPr="002C66BC" w:rsidRDefault="000A551C" w:rsidP="008B4C3A">
      <w:pPr>
        <w:spacing w:line="360" w:lineRule="auto"/>
        <w:rPr>
          <w:rFonts w:ascii="Times New Roman" w:hAnsi="Times New Roman" w:cs="Times New Roman"/>
          <w:b/>
          <w:u w:val="single"/>
        </w:rPr>
      </w:pPr>
      <w:r w:rsidRPr="002C66BC">
        <w:rPr>
          <w:rFonts w:ascii="Times New Roman" w:hAnsi="Times New Roman" w:cs="Times New Roman"/>
          <w:b/>
          <w:u w:val="single"/>
        </w:rPr>
        <w:t>Analysis of the Situation</w:t>
      </w:r>
    </w:p>
    <w:p w14:paraId="55523881" w14:textId="77777777" w:rsidR="000A551C" w:rsidRPr="002C66BC" w:rsidRDefault="000A551C" w:rsidP="008B4C3A">
      <w:pPr>
        <w:spacing w:line="360" w:lineRule="auto"/>
        <w:rPr>
          <w:rFonts w:ascii="Times New Roman" w:hAnsi="Times New Roman" w:cs="Times New Roman"/>
        </w:rPr>
      </w:pPr>
    </w:p>
    <w:p w14:paraId="498D65AA" w14:textId="77777777" w:rsidR="000A551C" w:rsidRPr="002C66BC" w:rsidRDefault="000A551C" w:rsidP="008B4C3A">
      <w:pPr>
        <w:spacing w:line="360" w:lineRule="auto"/>
        <w:rPr>
          <w:rFonts w:ascii="Times New Roman" w:hAnsi="Times New Roman" w:cs="Times New Roman"/>
          <w:b/>
        </w:rPr>
      </w:pPr>
      <w:r w:rsidRPr="002C66BC">
        <w:rPr>
          <w:rFonts w:ascii="Times New Roman" w:hAnsi="Times New Roman" w:cs="Times New Roman"/>
          <w:b/>
        </w:rPr>
        <w:lastRenderedPageBreak/>
        <w:t>Learner-centeredness</w:t>
      </w:r>
    </w:p>
    <w:p w14:paraId="119091B1" w14:textId="77777777" w:rsidR="000A551C" w:rsidRPr="002C66BC" w:rsidRDefault="000A551C" w:rsidP="008B4C3A">
      <w:pPr>
        <w:spacing w:line="360" w:lineRule="auto"/>
        <w:rPr>
          <w:rFonts w:ascii="Times New Roman" w:hAnsi="Times New Roman" w:cs="Times New Roman"/>
        </w:rPr>
      </w:pPr>
    </w:p>
    <w:p w14:paraId="50820ABE" w14:textId="4BA4F430" w:rsidR="00BD7558" w:rsidRPr="002C66BC" w:rsidRDefault="000A551C" w:rsidP="008B4C3A">
      <w:pPr>
        <w:spacing w:line="360" w:lineRule="auto"/>
        <w:rPr>
          <w:rFonts w:ascii="Times New Roman" w:hAnsi="Times New Roman" w:cs="Times New Roman"/>
          <w:i/>
        </w:rPr>
      </w:pPr>
      <w:r w:rsidRPr="002C66BC">
        <w:rPr>
          <w:rFonts w:ascii="Times New Roman" w:hAnsi="Times New Roman" w:cs="Times New Roman"/>
          <w:i/>
        </w:rPr>
        <w:t xml:space="preserve">What skills and attitudes do learners today have that </w:t>
      </w:r>
      <w:r w:rsidR="006F46DD" w:rsidRPr="002C66BC">
        <w:rPr>
          <w:rFonts w:ascii="Times New Roman" w:hAnsi="Times New Roman" w:cs="Times New Roman"/>
          <w:i/>
        </w:rPr>
        <w:t>impact on</w:t>
      </w:r>
      <w:r w:rsidRPr="002C66BC">
        <w:rPr>
          <w:rFonts w:ascii="Times New Roman" w:hAnsi="Times New Roman" w:cs="Times New Roman"/>
          <w:i/>
        </w:rPr>
        <w:t xml:space="preserve"> both academic and extra-curricular expectations?</w:t>
      </w:r>
    </w:p>
    <w:p w14:paraId="6850A09D" w14:textId="77777777" w:rsidR="00955739" w:rsidRPr="002C66BC" w:rsidRDefault="00955739" w:rsidP="008B4C3A">
      <w:pPr>
        <w:spacing w:line="360" w:lineRule="auto"/>
        <w:rPr>
          <w:rFonts w:ascii="Times New Roman" w:hAnsi="Times New Roman" w:cs="Times New Roman"/>
          <w:i/>
        </w:rPr>
      </w:pPr>
    </w:p>
    <w:p w14:paraId="742AC9FF" w14:textId="6719720E" w:rsidR="00E85549" w:rsidRPr="002C66BC" w:rsidRDefault="00955739" w:rsidP="008B4C3A">
      <w:pPr>
        <w:spacing w:line="360" w:lineRule="auto"/>
        <w:rPr>
          <w:rFonts w:ascii="Times New Roman" w:hAnsi="Times New Roman" w:cs="Times New Roman"/>
        </w:rPr>
      </w:pPr>
      <w:r w:rsidRPr="002C66BC">
        <w:rPr>
          <w:rFonts w:ascii="Times New Roman" w:hAnsi="Times New Roman" w:cs="Times New Roman"/>
        </w:rPr>
        <w:t xml:space="preserve">After </w:t>
      </w:r>
      <w:r w:rsidR="00AA38AF" w:rsidRPr="002C66BC">
        <w:rPr>
          <w:rFonts w:ascii="Times New Roman" w:hAnsi="Times New Roman" w:cs="Times New Roman"/>
        </w:rPr>
        <w:t>reflecting on</w:t>
      </w:r>
      <w:r w:rsidRPr="002C66BC">
        <w:rPr>
          <w:rFonts w:ascii="Times New Roman" w:hAnsi="Times New Roman" w:cs="Times New Roman"/>
        </w:rPr>
        <w:t xml:space="preserve"> my classroom practice and examining literature, I have come to realize that the world has changed and so have learners.  </w:t>
      </w:r>
      <w:r w:rsidR="00024255" w:rsidRPr="002C66BC">
        <w:rPr>
          <w:rFonts w:ascii="Times New Roman" w:hAnsi="Times New Roman" w:cs="Times New Roman"/>
        </w:rPr>
        <w:t xml:space="preserve">According to Prensky </w:t>
      </w:r>
      <w:r w:rsidR="00F249FB" w:rsidRPr="002C66BC">
        <w:rPr>
          <w:rFonts w:ascii="Times New Roman" w:hAnsi="Times New Roman" w:cs="Times New Roman"/>
        </w:rPr>
        <w:fldChar w:fldCharType="begin"/>
      </w:r>
      <w:r w:rsidR="00090747" w:rsidRPr="002C66BC">
        <w:rPr>
          <w:rFonts w:ascii="Times New Roman" w:hAnsi="Times New Roman" w:cs="Times New Roman"/>
        </w:rPr>
        <w:instrText xml:space="preserve"> ADDIN EN.CITE &lt;EndNote&gt;&lt;Cite ExcludeAuth="1"&gt;&lt;Author&gt;Prenksy&lt;/Author&gt;&lt;Year&gt;2001&lt;/Year&gt;&lt;RecNum&gt;165&lt;/RecNum&gt;&lt;DisplayText&gt;(2001)&lt;/DisplayText&gt;&lt;record&gt;&lt;rec-number&gt;165&lt;/rec-number&gt;&lt;foreign-keys&gt;&lt;key app="EN" db-id="0p9zzapvrrew09es2savsftz2tvvztwxvrtt"&gt;165&lt;/key&gt;&lt;/foreign-keys&gt;&lt;ref-type name="Journal Article"&gt;17&lt;/ref-type&gt;&lt;contributors&gt;&lt;authors&gt;&lt;author&gt;Prenksy, M.&lt;/author&gt;&lt;/authors&gt;&lt;/contributors&gt;&lt;titles&gt;&lt;title&gt;Digital natives, digital immigrants&lt;/title&gt;&lt;secondary-title&gt;On the Horizon&lt;/secondary-title&gt;&lt;/titles&gt;&lt;periodical&gt;&lt;full-title&gt;On the Horizon&lt;/full-title&gt;&lt;/periodical&gt;&lt;pages&gt;1-6&lt;/pages&gt;&lt;volume&gt;9&lt;/volume&gt;&lt;number&gt;5&lt;/number&gt;&lt;dates&gt;&lt;year&gt;2001&lt;/year&gt;&lt;/dates&gt;&lt;urls&gt;&lt;/urls&gt;&lt;/record&gt;&lt;/Cite&gt;&lt;/EndNote&gt;</w:instrText>
      </w:r>
      <w:r w:rsidR="00F249FB" w:rsidRPr="002C66BC">
        <w:rPr>
          <w:rFonts w:ascii="Times New Roman" w:hAnsi="Times New Roman" w:cs="Times New Roman"/>
        </w:rPr>
        <w:fldChar w:fldCharType="separate"/>
      </w:r>
      <w:r w:rsidR="00090747" w:rsidRPr="002C66BC">
        <w:rPr>
          <w:rFonts w:ascii="Times New Roman" w:hAnsi="Times New Roman" w:cs="Times New Roman"/>
          <w:noProof/>
        </w:rPr>
        <w:t>(</w:t>
      </w:r>
      <w:hyperlink w:anchor="_ENREF_21" w:tooltip="Prenksy, 2001 #165" w:history="1">
        <w:r w:rsidR="006A55D1" w:rsidRPr="002C66BC">
          <w:rPr>
            <w:rFonts w:ascii="Times New Roman" w:hAnsi="Times New Roman" w:cs="Times New Roman"/>
            <w:noProof/>
          </w:rPr>
          <w:t>2001</w:t>
        </w:r>
      </w:hyperlink>
      <w:r w:rsidR="00090747" w:rsidRPr="002C66BC">
        <w:rPr>
          <w:rFonts w:ascii="Times New Roman" w:hAnsi="Times New Roman" w:cs="Times New Roman"/>
          <w:noProof/>
        </w:rPr>
        <w:t>)</w:t>
      </w:r>
      <w:r w:rsidR="00F249FB" w:rsidRPr="002C66BC">
        <w:rPr>
          <w:rFonts w:ascii="Times New Roman" w:hAnsi="Times New Roman" w:cs="Times New Roman"/>
        </w:rPr>
        <w:fldChar w:fldCharType="end"/>
      </w:r>
      <w:r w:rsidR="00F249FB" w:rsidRPr="002C66BC">
        <w:rPr>
          <w:rFonts w:ascii="Times New Roman" w:hAnsi="Times New Roman" w:cs="Times New Roman"/>
        </w:rPr>
        <w:t xml:space="preserve"> </w:t>
      </w:r>
      <w:r w:rsidR="00024255" w:rsidRPr="002C66BC">
        <w:rPr>
          <w:rFonts w:ascii="Times New Roman" w:hAnsi="Times New Roman" w:cs="Times New Roman"/>
        </w:rPr>
        <w:t xml:space="preserve">today’s students have spent their entire lives surrounded by and using computers, videogames, digital music players, video cams, cell phones and all the other toys of the digital age. </w:t>
      </w:r>
      <w:r w:rsidRPr="002C66BC">
        <w:rPr>
          <w:rFonts w:ascii="Times New Roman" w:hAnsi="Times New Roman" w:cs="Times New Roman"/>
        </w:rPr>
        <w:t>Multitasking is a particular trait attributed to the millennial generation</w:t>
      </w:r>
      <w:r w:rsidR="00E04730" w:rsidRPr="002C66BC">
        <w:rPr>
          <w:rFonts w:ascii="Times New Roman" w:hAnsi="Times New Roman" w:cs="Times New Roman"/>
        </w:rPr>
        <w:t xml:space="preserve"> and has become a way of life</w:t>
      </w:r>
      <w:r w:rsidRPr="002C66BC">
        <w:rPr>
          <w:rFonts w:ascii="Times New Roman" w:hAnsi="Times New Roman" w:cs="Times New Roman"/>
        </w:rPr>
        <w:t>.  It is not unusual for students to be simultaneously participating in online chatrooms, downloading and listening to music, SMSing friends, watching TV and playing computer games</w:t>
      </w:r>
      <w:r w:rsidR="00090747" w:rsidRPr="002C66BC">
        <w:rPr>
          <w:rFonts w:ascii="Times New Roman" w:hAnsi="Times New Roman" w:cs="Times New Roman"/>
        </w:rPr>
        <w:t>, all whilst studying</w:t>
      </w:r>
      <w:r w:rsidR="00E04730" w:rsidRPr="002C66BC">
        <w:rPr>
          <w:rFonts w:ascii="Times New Roman" w:hAnsi="Times New Roman" w:cs="Times New Roman"/>
        </w:rPr>
        <w:t xml:space="preserve"> </w:t>
      </w:r>
      <w:r w:rsidR="00E04730" w:rsidRPr="002C66BC">
        <w:rPr>
          <w:rFonts w:ascii="Times New Roman" w:hAnsi="Times New Roman" w:cs="Times New Roman"/>
        </w:rPr>
        <w:fldChar w:fldCharType="begin"/>
      </w:r>
      <w:r w:rsidR="00E04730" w:rsidRPr="002C66BC">
        <w:rPr>
          <w:rFonts w:ascii="Times New Roman" w:hAnsi="Times New Roman" w:cs="Times New Roman"/>
        </w:rPr>
        <w:instrText xml:space="preserve"> ADDIN EN.CITE &lt;EndNote&gt;&lt;Cite&gt;&lt;Author&gt;Frand&lt;/Author&gt;&lt;Year&gt;2000&lt;/Year&gt;&lt;RecNum&gt;166&lt;/RecNum&gt;&lt;DisplayText&gt;(Frand, 2000)&lt;/DisplayText&gt;&lt;record&gt;&lt;rec-number&gt;166&lt;/rec-number&gt;&lt;foreign-keys&gt;&lt;key app="EN" db-id="0p9zzapvrrew09es2savsftz2tvvztwxvrtt"&gt;166&lt;/key&gt;&lt;/foreign-keys&gt;&lt;ref-type name="Journal Article"&gt;17&lt;/ref-type&gt;&lt;contributors&gt;&lt;authors&gt;&lt;author&gt;Frand, J.&lt;/author&gt;&lt;/authors&gt;&lt;/contributors&gt;&lt;titles&gt;&lt;title&gt;The information age mindset: Changes in students and implications for higher education&lt;/title&gt;&lt;secondary-title&gt;Educause Review&lt;/secondary-title&gt;&lt;/titles&gt;&lt;periodical&gt;&lt;full-title&gt;Educause Review&lt;/full-title&gt;&lt;/periodical&gt;&lt;pages&gt;15-24&lt;/pages&gt;&lt;volume&gt;35&lt;/volume&gt;&lt;number&gt;5&lt;/number&gt;&lt;dates&gt;&lt;year&gt;2000&lt;/year&gt;&lt;/dates&gt;&lt;urls&gt;&lt;/urls&gt;&lt;/record&gt;&lt;/Cite&gt;&lt;/EndNote&gt;</w:instrText>
      </w:r>
      <w:r w:rsidR="00E04730" w:rsidRPr="002C66BC">
        <w:rPr>
          <w:rFonts w:ascii="Times New Roman" w:hAnsi="Times New Roman" w:cs="Times New Roman"/>
        </w:rPr>
        <w:fldChar w:fldCharType="separate"/>
      </w:r>
      <w:r w:rsidR="00E04730" w:rsidRPr="002C66BC">
        <w:rPr>
          <w:rFonts w:ascii="Times New Roman" w:hAnsi="Times New Roman" w:cs="Times New Roman"/>
          <w:noProof/>
        </w:rPr>
        <w:t>(</w:t>
      </w:r>
      <w:hyperlink w:anchor="_ENREF_8" w:tooltip="Frand, 2000 #166" w:history="1">
        <w:r w:rsidR="006A55D1" w:rsidRPr="002C66BC">
          <w:rPr>
            <w:rFonts w:ascii="Times New Roman" w:hAnsi="Times New Roman" w:cs="Times New Roman"/>
            <w:noProof/>
          </w:rPr>
          <w:t>Frand, 2000</w:t>
        </w:r>
      </w:hyperlink>
      <w:r w:rsidR="00E04730" w:rsidRPr="002C66BC">
        <w:rPr>
          <w:rFonts w:ascii="Times New Roman" w:hAnsi="Times New Roman" w:cs="Times New Roman"/>
          <w:noProof/>
        </w:rPr>
        <w:t>)</w:t>
      </w:r>
      <w:r w:rsidR="00E04730" w:rsidRPr="002C66BC">
        <w:rPr>
          <w:rFonts w:ascii="Times New Roman" w:hAnsi="Times New Roman" w:cs="Times New Roman"/>
        </w:rPr>
        <w:fldChar w:fldCharType="end"/>
      </w:r>
      <w:r w:rsidR="00090747" w:rsidRPr="002C66BC">
        <w:rPr>
          <w:rFonts w:ascii="Times New Roman" w:hAnsi="Times New Roman" w:cs="Times New Roman"/>
        </w:rPr>
        <w:t>.</w:t>
      </w:r>
    </w:p>
    <w:p w14:paraId="5938BF51" w14:textId="77777777" w:rsidR="00E85549" w:rsidRPr="002C66BC" w:rsidRDefault="00E85549" w:rsidP="008B4C3A">
      <w:pPr>
        <w:spacing w:line="360" w:lineRule="auto"/>
        <w:rPr>
          <w:rFonts w:ascii="Times New Roman" w:hAnsi="Times New Roman" w:cs="Times New Roman"/>
        </w:rPr>
      </w:pPr>
    </w:p>
    <w:p w14:paraId="3D0191EA" w14:textId="1C69E75E" w:rsidR="00FD2C7C" w:rsidRPr="002C66BC" w:rsidRDefault="00386408" w:rsidP="008B4C3A">
      <w:pPr>
        <w:spacing w:line="360" w:lineRule="auto"/>
        <w:rPr>
          <w:rFonts w:ascii="Times New Roman" w:hAnsi="Times New Roman" w:cs="Times New Roman"/>
        </w:rPr>
      </w:pPr>
      <w:r w:rsidRPr="002C66BC">
        <w:rPr>
          <w:rFonts w:ascii="Times New Roman" w:hAnsi="Times New Roman" w:cs="Times New Roman"/>
        </w:rPr>
        <w:t xml:space="preserve">I recently observed my teenage daughter use her science class notes to begin studying for a test.  To clarify her understanding of how the heart pumped blood in the body she switched on the laptop and found educational YouTube videos explaining the topic in detail.  </w:t>
      </w:r>
      <w:r w:rsidR="00E04730" w:rsidRPr="002C66BC">
        <w:rPr>
          <w:rFonts w:ascii="Times New Roman" w:hAnsi="Times New Roman" w:cs="Times New Roman"/>
        </w:rPr>
        <w:t xml:space="preserve">Alexander </w:t>
      </w:r>
      <w:r w:rsidR="00E04730" w:rsidRPr="002C66BC">
        <w:rPr>
          <w:rFonts w:ascii="Times New Roman" w:hAnsi="Times New Roman" w:cs="Times New Roman"/>
        </w:rPr>
        <w:fldChar w:fldCharType="begin"/>
      </w:r>
      <w:r w:rsidR="00E04730" w:rsidRPr="002C66BC">
        <w:rPr>
          <w:rFonts w:ascii="Times New Roman" w:hAnsi="Times New Roman" w:cs="Times New Roman"/>
        </w:rPr>
        <w:instrText xml:space="preserve"> ADDIN EN.CITE &lt;EndNote&gt;&lt;Cite ExcludeAuth="1"&gt;&lt;Author&gt;Alexander&lt;/Author&gt;&lt;Year&gt;2004&lt;/Year&gt;&lt;RecNum&gt;167&lt;/RecNum&gt;&lt;DisplayText&gt;(2004)&lt;/DisplayText&gt;&lt;record&gt;&lt;rec-number&gt;167&lt;/rec-number&gt;&lt;foreign-keys&gt;&lt;key app="EN" db-id="0p9zzapvrrew09es2savsftz2tvvztwxvrtt"&gt;167&lt;/key&gt;&lt;/foreign-keys&gt;&lt;ref-type name="Journal Article"&gt;17&lt;/ref-type&gt;&lt;contributors&gt;&lt;authors&gt;&lt;author&gt;Alexander, B.&lt;/author&gt;&lt;/authors&gt;&lt;/contributors&gt;&lt;titles&gt;&lt;title&gt;Going nomadic: Mobile learning in higher education&lt;/title&gt;&lt;secondary-title&gt;Educause Review&lt;/secondary-title&gt;&lt;/titles&gt;&lt;periodical&gt;&lt;full-title&gt;Educause Review&lt;/full-title&gt;&lt;/periodical&gt;&lt;pages&gt;29-35&lt;/pages&gt;&lt;volume&gt;35&lt;/volume&gt;&lt;number&gt;5&lt;/number&gt;&lt;dates&gt;&lt;year&gt;2004&lt;/year&gt;&lt;/dates&gt;&lt;urls&gt;&lt;/urls&gt;&lt;/record&gt;&lt;/Cite&gt;&lt;/EndNote&gt;</w:instrText>
      </w:r>
      <w:r w:rsidR="00E04730" w:rsidRPr="002C66BC">
        <w:rPr>
          <w:rFonts w:ascii="Times New Roman" w:hAnsi="Times New Roman" w:cs="Times New Roman"/>
        </w:rPr>
        <w:fldChar w:fldCharType="separate"/>
      </w:r>
      <w:r w:rsidR="00E04730" w:rsidRPr="002C66BC">
        <w:rPr>
          <w:rFonts w:ascii="Times New Roman" w:hAnsi="Times New Roman" w:cs="Times New Roman"/>
          <w:noProof/>
        </w:rPr>
        <w:t>(</w:t>
      </w:r>
      <w:hyperlink w:anchor="_ENREF_1" w:tooltip="Alexander, 2004 #167" w:history="1">
        <w:r w:rsidR="006A55D1" w:rsidRPr="002C66BC">
          <w:rPr>
            <w:rFonts w:ascii="Times New Roman" w:hAnsi="Times New Roman" w:cs="Times New Roman"/>
            <w:noProof/>
          </w:rPr>
          <w:t>2004</w:t>
        </w:r>
      </w:hyperlink>
      <w:r w:rsidR="00E04730" w:rsidRPr="002C66BC">
        <w:rPr>
          <w:rFonts w:ascii="Times New Roman" w:hAnsi="Times New Roman" w:cs="Times New Roman"/>
          <w:noProof/>
        </w:rPr>
        <w:t>)</w:t>
      </w:r>
      <w:r w:rsidR="00E04730" w:rsidRPr="002C66BC">
        <w:rPr>
          <w:rFonts w:ascii="Times New Roman" w:hAnsi="Times New Roman" w:cs="Times New Roman"/>
        </w:rPr>
        <w:fldChar w:fldCharType="end"/>
      </w:r>
      <w:r w:rsidR="00E04730" w:rsidRPr="002C66BC">
        <w:rPr>
          <w:rFonts w:ascii="Times New Roman" w:hAnsi="Times New Roman" w:cs="Times New Roman"/>
        </w:rPr>
        <w:t xml:space="preserve"> found that students who use laptops intensi</w:t>
      </w:r>
      <w:r w:rsidR="00017729" w:rsidRPr="002C66BC">
        <w:rPr>
          <w:rFonts w:ascii="Times New Roman" w:hAnsi="Times New Roman" w:cs="Times New Roman"/>
        </w:rPr>
        <w:t xml:space="preserve">fied multitasking by accessing information, using web tools and being creative anywhere and anytime. </w:t>
      </w:r>
      <w:r w:rsidRPr="002C66BC">
        <w:rPr>
          <w:rFonts w:ascii="Times New Roman" w:hAnsi="Times New Roman" w:cs="Times New Roman"/>
        </w:rPr>
        <w:t xml:space="preserve">My daughter continued her revision by creating her own mind map using the </w:t>
      </w:r>
      <w:r w:rsidR="00D03AB2" w:rsidRPr="002C66BC">
        <w:rPr>
          <w:rFonts w:ascii="Times New Roman" w:hAnsi="Times New Roman" w:cs="Times New Roman"/>
        </w:rPr>
        <w:t xml:space="preserve">web tool called MindMeister.  Once she completed that task she texted her friend </w:t>
      </w:r>
      <w:r w:rsidR="00090747" w:rsidRPr="002C66BC">
        <w:rPr>
          <w:rFonts w:ascii="Times New Roman" w:hAnsi="Times New Roman" w:cs="Times New Roman"/>
        </w:rPr>
        <w:t>whom</w:t>
      </w:r>
      <w:r w:rsidR="00D03AB2" w:rsidRPr="002C66BC">
        <w:rPr>
          <w:rFonts w:ascii="Times New Roman" w:hAnsi="Times New Roman" w:cs="Times New Roman"/>
        </w:rPr>
        <w:t xml:space="preserve"> is her partner in a Business Studies assignment to confirm her email address so that she could send the draft proposal for their project to her for review. My daughter does not own a smart phone yet but I predict that in the near future much of her study and communication will be done using mobile technology.  </w:t>
      </w:r>
    </w:p>
    <w:p w14:paraId="4B58CB14" w14:textId="77777777" w:rsidR="00681C82" w:rsidRPr="002C66BC" w:rsidRDefault="00681C82" w:rsidP="008B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p>
    <w:p w14:paraId="71107504" w14:textId="501B2CDA" w:rsidR="00E85549" w:rsidRPr="002C66BC" w:rsidRDefault="00681C82" w:rsidP="008B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r w:rsidRPr="002C66BC">
        <w:rPr>
          <w:rFonts w:ascii="Times New Roman" w:hAnsi="Times New Roman" w:cs="Times New Roman"/>
          <w:color w:val="000000"/>
        </w:rPr>
        <w:t xml:space="preserve">Teenagers today are encouraged to be involved </w:t>
      </w:r>
      <w:r w:rsidR="004563EB" w:rsidRPr="002C66BC">
        <w:rPr>
          <w:rFonts w:ascii="Times New Roman" w:hAnsi="Times New Roman" w:cs="Times New Roman"/>
          <w:color w:val="000000"/>
        </w:rPr>
        <w:t xml:space="preserve">in </w:t>
      </w:r>
      <w:r w:rsidRPr="002C66BC">
        <w:rPr>
          <w:rFonts w:ascii="Times New Roman" w:hAnsi="Times New Roman" w:cs="Times New Roman"/>
          <w:color w:val="000000"/>
        </w:rPr>
        <w:t>activi</w:t>
      </w:r>
      <w:r w:rsidR="00F83B09" w:rsidRPr="002C66BC">
        <w:rPr>
          <w:rFonts w:ascii="Times New Roman" w:hAnsi="Times New Roman" w:cs="Times New Roman"/>
          <w:color w:val="000000"/>
        </w:rPr>
        <w:t>ties and many expect that their teenage</w:t>
      </w:r>
      <w:r w:rsidRPr="002C66BC">
        <w:rPr>
          <w:rFonts w:ascii="Times New Roman" w:hAnsi="Times New Roman" w:cs="Times New Roman"/>
          <w:color w:val="000000"/>
        </w:rPr>
        <w:t xml:space="preserve"> life will include a diverse selection of opportunities.</w:t>
      </w:r>
      <w:r w:rsidR="0057462B" w:rsidRPr="002C66BC">
        <w:rPr>
          <w:rFonts w:ascii="Times New Roman" w:hAnsi="Times New Roman" w:cs="Times New Roman"/>
          <w:color w:val="000000"/>
        </w:rPr>
        <w:t xml:space="preserve"> The two schools </w:t>
      </w:r>
      <w:r w:rsidR="00090747" w:rsidRPr="002C66BC">
        <w:rPr>
          <w:rFonts w:ascii="Times New Roman" w:hAnsi="Times New Roman" w:cs="Times New Roman"/>
          <w:color w:val="000000"/>
        </w:rPr>
        <w:t>in which</w:t>
      </w:r>
      <w:r w:rsidR="00AA38AF" w:rsidRPr="002C66BC">
        <w:rPr>
          <w:rFonts w:ascii="Times New Roman" w:hAnsi="Times New Roman" w:cs="Times New Roman"/>
          <w:color w:val="000000"/>
        </w:rPr>
        <w:t xml:space="preserve"> I recently worked</w:t>
      </w:r>
      <w:r w:rsidR="0057462B" w:rsidRPr="002C66BC">
        <w:rPr>
          <w:rFonts w:ascii="Times New Roman" w:hAnsi="Times New Roman" w:cs="Times New Roman"/>
          <w:color w:val="000000"/>
        </w:rPr>
        <w:t xml:space="preserve"> now feature sports academies and off campus </w:t>
      </w:r>
      <w:r w:rsidR="00AA38AF" w:rsidRPr="002C66BC">
        <w:rPr>
          <w:rFonts w:ascii="Times New Roman" w:hAnsi="Times New Roman" w:cs="Times New Roman"/>
          <w:color w:val="000000"/>
        </w:rPr>
        <w:lastRenderedPageBreak/>
        <w:t>outdoors</w:t>
      </w:r>
      <w:r w:rsidR="0057462B" w:rsidRPr="002C66BC">
        <w:rPr>
          <w:rFonts w:ascii="Times New Roman" w:hAnsi="Times New Roman" w:cs="Times New Roman"/>
          <w:color w:val="000000"/>
        </w:rPr>
        <w:t xml:space="preserve"> centres as part of the schooling life on offer. </w:t>
      </w:r>
      <w:r w:rsidR="00AA38AF" w:rsidRPr="002C66BC">
        <w:rPr>
          <w:rFonts w:ascii="Times New Roman" w:hAnsi="Times New Roman" w:cs="Times New Roman"/>
          <w:color w:val="000000"/>
        </w:rPr>
        <w:t xml:space="preserve">I have seen students benefiting from participation in out of class learning. </w:t>
      </w:r>
      <w:r w:rsidR="00620C02" w:rsidRPr="002C66BC">
        <w:rPr>
          <w:rFonts w:ascii="Times New Roman" w:hAnsi="Times New Roman" w:cs="Times New Roman"/>
          <w:color w:val="000000"/>
        </w:rPr>
        <w:t xml:space="preserve">Youth in multiple activities have access to larger networks of school and non-school related adults who often invest a great deal of time and attention in these young people.  According to </w:t>
      </w:r>
      <w:r w:rsidR="00C775D0" w:rsidRPr="002C66BC">
        <w:rPr>
          <w:rFonts w:ascii="Times New Roman" w:hAnsi="Times New Roman" w:cs="Times New Roman"/>
          <w:color w:val="000000"/>
        </w:rPr>
        <w:t>Fredricks and Eccles</w:t>
      </w:r>
      <w:r w:rsidR="0057462B" w:rsidRPr="002C66BC">
        <w:rPr>
          <w:rFonts w:ascii="Times New Roman" w:hAnsi="Times New Roman" w:cs="Times New Roman"/>
          <w:color w:val="000000"/>
        </w:rPr>
        <w:t xml:space="preserve"> </w:t>
      </w:r>
      <w:r w:rsidR="0057462B" w:rsidRPr="002C66BC">
        <w:rPr>
          <w:rFonts w:ascii="Times New Roman" w:hAnsi="Times New Roman" w:cs="Times New Roman"/>
          <w:color w:val="000000"/>
        </w:rPr>
        <w:fldChar w:fldCharType="begin"/>
      </w:r>
      <w:r w:rsidR="0057462B" w:rsidRPr="002C66BC">
        <w:rPr>
          <w:rFonts w:ascii="Times New Roman" w:hAnsi="Times New Roman" w:cs="Times New Roman"/>
          <w:color w:val="000000"/>
        </w:rPr>
        <w:instrText xml:space="preserve"> ADDIN EN.CITE &lt;EndNote&gt;&lt;Cite ExcludeAuth="1"&gt;&lt;Author&gt;Fredricks&lt;/Author&gt;&lt;Year&gt;2006&lt;/Year&gt;&lt;RecNum&gt;169&lt;/RecNum&gt;&lt;DisplayText&gt;(2006)&lt;/DisplayText&gt;&lt;record&gt;&lt;rec-number&gt;169&lt;/rec-number&gt;&lt;foreign-keys&gt;&lt;key app="EN" db-id="0p9zzapvrrew09es2savsftz2tvvztwxvrtt"&gt;169&lt;/key&gt;&lt;/foreign-keys&gt;&lt;ref-type name="Journal Article"&gt;17&lt;/ref-type&gt;&lt;contributors&gt;&lt;authors&gt;&lt;author&gt;Fredricks, J. A.,&lt;/author&gt;&lt;author&gt;Eccles, J. S.,&lt;/author&gt;&lt;/authors&gt;&lt;/contributors&gt;&lt;titles&gt;&lt;title&gt;Extracurricular involvement and adolescent adjustment: Impact of duration, number of activities, and breadth of participation&lt;/title&gt;&lt;secondary-title&gt;Applied Developmental Science&lt;/secondary-title&gt;&lt;/titles&gt;&lt;periodical&gt;&lt;full-title&gt;Applied Developmental Science&lt;/full-title&gt;&lt;/periodical&gt;&lt;pages&gt;132-146&lt;/pages&gt;&lt;volume&gt;10&lt;/volume&gt;&lt;number&gt;3&lt;/number&gt;&lt;dates&gt;&lt;year&gt;2006&lt;/year&gt;&lt;/dates&gt;&lt;urls&gt;&lt;/urls&gt;&lt;/record&gt;&lt;/Cite&gt;&lt;/EndNote&gt;</w:instrText>
      </w:r>
      <w:r w:rsidR="0057462B" w:rsidRPr="002C66BC">
        <w:rPr>
          <w:rFonts w:ascii="Times New Roman" w:hAnsi="Times New Roman" w:cs="Times New Roman"/>
          <w:color w:val="000000"/>
        </w:rPr>
        <w:fldChar w:fldCharType="separate"/>
      </w:r>
      <w:r w:rsidR="0057462B" w:rsidRPr="002C66BC">
        <w:rPr>
          <w:rFonts w:ascii="Times New Roman" w:hAnsi="Times New Roman" w:cs="Times New Roman"/>
          <w:noProof/>
          <w:color w:val="000000"/>
        </w:rPr>
        <w:t>(</w:t>
      </w:r>
      <w:hyperlink w:anchor="_ENREF_9" w:tooltip="Fredricks, 2006 #169" w:history="1">
        <w:r w:rsidR="006A55D1" w:rsidRPr="002C66BC">
          <w:rPr>
            <w:rFonts w:ascii="Times New Roman" w:hAnsi="Times New Roman" w:cs="Times New Roman"/>
            <w:noProof/>
            <w:color w:val="000000"/>
          </w:rPr>
          <w:t>2006</w:t>
        </w:r>
      </w:hyperlink>
      <w:r w:rsidR="0057462B" w:rsidRPr="002C66BC">
        <w:rPr>
          <w:rFonts w:ascii="Times New Roman" w:hAnsi="Times New Roman" w:cs="Times New Roman"/>
          <w:noProof/>
          <w:color w:val="000000"/>
        </w:rPr>
        <w:t>)</w:t>
      </w:r>
      <w:r w:rsidR="0057462B" w:rsidRPr="002C66BC">
        <w:rPr>
          <w:rFonts w:ascii="Times New Roman" w:hAnsi="Times New Roman" w:cs="Times New Roman"/>
          <w:color w:val="000000"/>
        </w:rPr>
        <w:fldChar w:fldCharType="end"/>
      </w:r>
      <w:r w:rsidR="00C775D0" w:rsidRPr="002C66BC">
        <w:rPr>
          <w:rFonts w:ascii="Times New Roman" w:hAnsi="Times New Roman" w:cs="Times New Roman"/>
          <w:color w:val="000000"/>
        </w:rPr>
        <w:t>, these denser social networks have a positive effect on the development</w:t>
      </w:r>
      <w:r w:rsidR="004563EB" w:rsidRPr="002C66BC">
        <w:rPr>
          <w:rFonts w:ascii="Times New Roman" w:hAnsi="Times New Roman" w:cs="Times New Roman"/>
          <w:color w:val="000000"/>
        </w:rPr>
        <w:t xml:space="preserve"> </w:t>
      </w:r>
      <w:r w:rsidR="00AA38AF" w:rsidRPr="002C66BC">
        <w:rPr>
          <w:rFonts w:ascii="Times New Roman" w:hAnsi="Times New Roman" w:cs="Times New Roman"/>
          <w:color w:val="000000"/>
        </w:rPr>
        <w:t xml:space="preserve">of </w:t>
      </w:r>
      <w:r w:rsidR="004563EB" w:rsidRPr="002C66BC">
        <w:rPr>
          <w:rFonts w:ascii="Times New Roman" w:hAnsi="Times New Roman" w:cs="Times New Roman"/>
          <w:color w:val="000000"/>
        </w:rPr>
        <w:t>young people</w:t>
      </w:r>
      <w:r w:rsidR="00C775D0" w:rsidRPr="002C66BC">
        <w:rPr>
          <w:rFonts w:ascii="Times New Roman" w:hAnsi="Times New Roman" w:cs="Times New Roman"/>
          <w:color w:val="000000"/>
        </w:rPr>
        <w:t xml:space="preserve"> during adolescence.</w:t>
      </w:r>
    </w:p>
    <w:p w14:paraId="2BAEEA0E" w14:textId="77777777" w:rsidR="00E85549" w:rsidRPr="002C66BC" w:rsidRDefault="00E85549" w:rsidP="008B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p>
    <w:p w14:paraId="4DB16393" w14:textId="49BF6DD8" w:rsidR="00A67EE9" w:rsidRDefault="0057462B" w:rsidP="008B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r w:rsidRPr="002C66BC">
        <w:rPr>
          <w:rFonts w:ascii="Times New Roman" w:hAnsi="Times New Roman" w:cs="Times New Roman"/>
          <w:color w:val="000000"/>
        </w:rPr>
        <w:t xml:space="preserve">As a parent, I encourage my daughters to participate in extracurricular activities because of the regular schedules, </w:t>
      </w:r>
      <w:r w:rsidR="00AA38AF" w:rsidRPr="002C66BC">
        <w:rPr>
          <w:rFonts w:ascii="Times New Roman" w:hAnsi="Times New Roman" w:cs="Times New Roman"/>
          <w:color w:val="000000"/>
        </w:rPr>
        <w:t xml:space="preserve">reliable </w:t>
      </w:r>
      <w:r w:rsidRPr="002C66BC">
        <w:rPr>
          <w:rFonts w:ascii="Times New Roman" w:hAnsi="Times New Roman" w:cs="Times New Roman"/>
          <w:color w:val="000000"/>
        </w:rPr>
        <w:t>supervision and guidance by adults, oppor</w:t>
      </w:r>
      <w:r w:rsidR="006B2172" w:rsidRPr="002C66BC">
        <w:rPr>
          <w:rFonts w:ascii="Times New Roman" w:hAnsi="Times New Roman" w:cs="Times New Roman"/>
          <w:color w:val="000000"/>
        </w:rPr>
        <w:t>t</w:t>
      </w:r>
      <w:r w:rsidR="004563EB" w:rsidRPr="002C66BC">
        <w:rPr>
          <w:rFonts w:ascii="Times New Roman" w:hAnsi="Times New Roman" w:cs="Times New Roman"/>
          <w:color w:val="000000"/>
        </w:rPr>
        <w:t>unities to develop skills and</w:t>
      </w:r>
      <w:r w:rsidR="006B2172" w:rsidRPr="002C66BC">
        <w:rPr>
          <w:rFonts w:ascii="Times New Roman" w:hAnsi="Times New Roman" w:cs="Times New Roman"/>
          <w:color w:val="000000"/>
        </w:rPr>
        <w:t xml:space="preserve"> participate in team ventures. </w:t>
      </w:r>
      <w:r w:rsidR="001A4333" w:rsidRPr="002C66BC">
        <w:rPr>
          <w:rFonts w:ascii="Times New Roman" w:hAnsi="Times New Roman" w:cs="Times New Roman"/>
          <w:color w:val="000000"/>
        </w:rPr>
        <w:t xml:space="preserve">Jones and O’Shea </w:t>
      </w:r>
      <w:r w:rsidR="001A4333" w:rsidRPr="002C66BC">
        <w:rPr>
          <w:rFonts w:ascii="Times New Roman" w:hAnsi="Times New Roman" w:cs="Times New Roman"/>
          <w:color w:val="000000"/>
        </w:rPr>
        <w:fldChar w:fldCharType="begin"/>
      </w:r>
      <w:r w:rsidR="001A4333" w:rsidRPr="002C66BC">
        <w:rPr>
          <w:rFonts w:ascii="Times New Roman" w:hAnsi="Times New Roman" w:cs="Times New Roman"/>
          <w:color w:val="000000"/>
        </w:rPr>
        <w:instrText xml:space="preserve"> ADDIN EN.CITE &lt;EndNote&gt;&lt;Cite ExcludeAuth="1"&gt;&lt;Author&gt;Jones&lt;/Author&gt;&lt;Year&gt;2004&lt;/Year&gt;&lt;RecNum&gt;170&lt;/RecNum&gt;&lt;DisplayText&gt;(2004)&lt;/DisplayText&gt;&lt;record&gt;&lt;rec-number&gt;170&lt;/rec-number&gt;&lt;foreign-keys&gt;&lt;key app="EN" db-id="0p9zzapvrrew09es2savsftz2tvvztwxvrtt"&gt;170&lt;/key&gt;&lt;/foreign-keys&gt;&lt;ref-type name="Journal Article"&gt;17&lt;/ref-type&gt;&lt;contributors&gt;&lt;authors&gt;&lt;author&gt;Jones, N.,&lt;/author&gt;&lt;author&gt;O&amp;apos;Shea, J.&lt;/author&gt;&lt;/authors&gt;&lt;/contributors&gt;&lt;titles&gt;&lt;title&gt;Challenging hierarchies: The impact of e-learning&lt;/title&gt;&lt;secondary-title&gt;higher Education &lt;/secondary-title&gt;&lt;/titles&gt;&lt;periodical&gt;&lt;full-title&gt;higher Education&lt;/full-title&gt;&lt;/periodical&gt;&lt;pages&gt;379-395&lt;/pages&gt;&lt;volume&gt;48&lt;/volume&gt;&lt;dates&gt;&lt;year&gt;2004&lt;/year&gt;&lt;/dates&gt;&lt;urls&gt;&lt;/urls&gt;&lt;/record&gt;&lt;/Cite&gt;&lt;/EndNote&gt;</w:instrText>
      </w:r>
      <w:r w:rsidR="001A4333" w:rsidRPr="002C66BC">
        <w:rPr>
          <w:rFonts w:ascii="Times New Roman" w:hAnsi="Times New Roman" w:cs="Times New Roman"/>
          <w:color w:val="000000"/>
        </w:rPr>
        <w:fldChar w:fldCharType="separate"/>
      </w:r>
      <w:r w:rsidR="001A4333" w:rsidRPr="002C66BC">
        <w:rPr>
          <w:rFonts w:ascii="Times New Roman" w:hAnsi="Times New Roman" w:cs="Times New Roman"/>
          <w:noProof/>
          <w:color w:val="000000"/>
        </w:rPr>
        <w:t>(</w:t>
      </w:r>
      <w:hyperlink w:anchor="_ENREF_12" w:tooltip="Jones, 2004 #170" w:history="1">
        <w:r w:rsidR="006A55D1" w:rsidRPr="002C66BC">
          <w:rPr>
            <w:rFonts w:ascii="Times New Roman" w:hAnsi="Times New Roman" w:cs="Times New Roman"/>
            <w:noProof/>
            <w:color w:val="000000"/>
          </w:rPr>
          <w:t>2004</w:t>
        </w:r>
      </w:hyperlink>
      <w:r w:rsidR="001A4333" w:rsidRPr="002C66BC">
        <w:rPr>
          <w:rFonts w:ascii="Times New Roman" w:hAnsi="Times New Roman" w:cs="Times New Roman"/>
          <w:noProof/>
          <w:color w:val="000000"/>
        </w:rPr>
        <w:t>)</w:t>
      </w:r>
      <w:r w:rsidR="001A4333" w:rsidRPr="002C66BC">
        <w:rPr>
          <w:rFonts w:ascii="Times New Roman" w:hAnsi="Times New Roman" w:cs="Times New Roman"/>
          <w:color w:val="000000"/>
        </w:rPr>
        <w:fldChar w:fldCharType="end"/>
      </w:r>
      <w:r w:rsidR="001A4333" w:rsidRPr="002C66BC">
        <w:rPr>
          <w:rFonts w:ascii="Times New Roman" w:hAnsi="Times New Roman" w:cs="Times New Roman"/>
          <w:color w:val="000000"/>
        </w:rPr>
        <w:t xml:space="preserve"> have noted trends in both education and training that show a shift in the need to offer greater flexibility of</w:t>
      </w:r>
      <w:r w:rsidR="0084608E" w:rsidRPr="002C66BC">
        <w:rPr>
          <w:rFonts w:ascii="Times New Roman" w:hAnsi="Times New Roman" w:cs="Times New Roman"/>
          <w:color w:val="000000"/>
        </w:rPr>
        <w:t xml:space="preserve"> learning in relation to time and place to keep pace</w:t>
      </w:r>
      <w:r w:rsidR="00AA38AF" w:rsidRPr="002C66BC">
        <w:rPr>
          <w:rFonts w:ascii="Times New Roman" w:hAnsi="Times New Roman" w:cs="Times New Roman"/>
          <w:color w:val="000000"/>
        </w:rPr>
        <w:t xml:space="preserve"> with</w:t>
      </w:r>
      <w:r w:rsidR="0084608E" w:rsidRPr="002C66BC">
        <w:rPr>
          <w:rFonts w:ascii="Times New Roman" w:hAnsi="Times New Roman" w:cs="Times New Roman"/>
          <w:color w:val="000000"/>
        </w:rPr>
        <w:t xml:space="preserve"> the attitudes of today’s learners.</w:t>
      </w:r>
      <w:r w:rsidR="004563EB" w:rsidRPr="002C66BC">
        <w:rPr>
          <w:rFonts w:ascii="Times New Roman" w:hAnsi="Times New Roman" w:cs="Times New Roman"/>
          <w:color w:val="000000"/>
        </w:rPr>
        <w:t xml:space="preserve"> As a teacher of involved students, I have witnessed young people challenged with managing their commitments to classroom and extracurricular activities.  </w:t>
      </w:r>
      <w:r w:rsidR="00D222EE" w:rsidRPr="002C66BC">
        <w:rPr>
          <w:rFonts w:ascii="Times New Roman" w:hAnsi="Times New Roman" w:cs="Times New Roman"/>
          <w:color w:val="000000"/>
        </w:rPr>
        <w:t xml:space="preserve">At the same time I have witnessed students demanding more flexibility in the way that they study. They want to access their learning activities in ways that fit in with their </w:t>
      </w:r>
      <w:r w:rsidR="00090747" w:rsidRPr="002C66BC">
        <w:rPr>
          <w:rFonts w:ascii="Times New Roman" w:hAnsi="Times New Roman" w:cs="Times New Roman"/>
          <w:color w:val="000000"/>
        </w:rPr>
        <w:t>commitments</w:t>
      </w:r>
      <w:r w:rsidR="001171D6" w:rsidRPr="002C66BC">
        <w:rPr>
          <w:rFonts w:ascii="Times New Roman" w:hAnsi="Times New Roman" w:cs="Times New Roman"/>
          <w:color w:val="000000"/>
        </w:rPr>
        <w:t xml:space="preserve"> </w:t>
      </w:r>
      <w:r w:rsidR="001171D6" w:rsidRPr="002C66BC">
        <w:rPr>
          <w:rFonts w:ascii="Times New Roman" w:hAnsi="Times New Roman" w:cs="Times New Roman"/>
          <w:color w:val="000000"/>
        </w:rPr>
        <w:fldChar w:fldCharType="begin"/>
      </w:r>
      <w:r w:rsidR="001171D6" w:rsidRPr="002C66BC">
        <w:rPr>
          <w:rFonts w:ascii="Times New Roman" w:hAnsi="Times New Roman" w:cs="Times New Roman"/>
          <w:color w:val="000000"/>
        </w:rPr>
        <w:instrText xml:space="preserve"> ADDIN EN.CITE &lt;EndNote&gt;&lt;Cite&gt;&lt;Author&gt;Massingham&lt;/Author&gt;&lt;Year&gt;2006&lt;/Year&gt;&lt;RecNum&gt;171&lt;/RecNum&gt;&lt;DisplayText&gt;(Massingham &amp;amp; Herrington, 2006)&lt;/DisplayText&gt;&lt;record&gt;&lt;rec-number&gt;171&lt;/rec-number&gt;&lt;foreign-keys&gt;&lt;key app="EN" db-id="0p9zzapvrrew09es2savsftz2tvvztwxvrtt"&gt;171&lt;/key&gt;&lt;/foreign-keys&gt;&lt;ref-type name="Journal Article"&gt;17&lt;/ref-type&gt;&lt;contributors&gt;&lt;authors&gt;&lt;author&gt;Massingham, P.,&lt;/author&gt;&lt;author&gt;Herrington, T.&lt;/author&gt;&lt;/authors&gt;&lt;/contributors&gt;&lt;titles&gt;&lt;title&gt;Does attendance matter? An examination of student attitudes, participation, performance and attendance&lt;/title&gt;&lt;secondary-title&gt;Journal of University Teaching &amp;amp; Learning Practice&lt;/secondary-title&gt;&lt;/titles&gt;&lt;periodical&gt;&lt;full-title&gt;Journal of University Teaching &amp;amp; Learning Practice&lt;/full-title&gt;&lt;/periodical&gt;&lt;pages&gt;80-103&lt;/pages&gt;&lt;volume&gt;3&lt;/volume&gt;&lt;number&gt;2&lt;/number&gt;&lt;dates&gt;&lt;year&gt;2006&lt;/year&gt;&lt;/dates&gt;&lt;urls&gt;&lt;/urls&gt;&lt;/record&gt;&lt;/Cite&gt;&lt;/EndNote&gt;</w:instrText>
      </w:r>
      <w:r w:rsidR="001171D6" w:rsidRPr="002C66BC">
        <w:rPr>
          <w:rFonts w:ascii="Times New Roman" w:hAnsi="Times New Roman" w:cs="Times New Roman"/>
          <w:color w:val="000000"/>
        </w:rPr>
        <w:fldChar w:fldCharType="separate"/>
      </w:r>
      <w:r w:rsidR="001171D6" w:rsidRPr="002C66BC">
        <w:rPr>
          <w:rFonts w:ascii="Times New Roman" w:hAnsi="Times New Roman" w:cs="Times New Roman"/>
          <w:noProof/>
          <w:color w:val="000000"/>
        </w:rPr>
        <w:t>(</w:t>
      </w:r>
      <w:hyperlink w:anchor="_ENREF_14" w:tooltip="Massingham, 2006 #171" w:history="1">
        <w:r w:rsidR="006A55D1" w:rsidRPr="002C66BC">
          <w:rPr>
            <w:rFonts w:ascii="Times New Roman" w:hAnsi="Times New Roman" w:cs="Times New Roman"/>
            <w:noProof/>
            <w:color w:val="000000"/>
          </w:rPr>
          <w:t>Massingham &amp; Herrington, 2006</w:t>
        </w:r>
      </w:hyperlink>
      <w:r w:rsidR="001171D6" w:rsidRPr="002C66BC">
        <w:rPr>
          <w:rFonts w:ascii="Times New Roman" w:hAnsi="Times New Roman" w:cs="Times New Roman"/>
          <w:noProof/>
          <w:color w:val="000000"/>
        </w:rPr>
        <w:t>)</w:t>
      </w:r>
      <w:r w:rsidR="001171D6" w:rsidRPr="002C66BC">
        <w:rPr>
          <w:rFonts w:ascii="Times New Roman" w:hAnsi="Times New Roman" w:cs="Times New Roman"/>
          <w:color w:val="000000"/>
        </w:rPr>
        <w:fldChar w:fldCharType="end"/>
      </w:r>
      <w:r w:rsidR="00090747" w:rsidRPr="002C66BC">
        <w:rPr>
          <w:rFonts w:ascii="Times New Roman" w:hAnsi="Times New Roman" w:cs="Times New Roman"/>
          <w:color w:val="000000"/>
        </w:rPr>
        <w:t>.</w:t>
      </w:r>
    </w:p>
    <w:p w14:paraId="4FE5D5BA" w14:textId="77777777" w:rsidR="00501751" w:rsidRPr="002C66BC" w:rsidRDefault="00501751" w:rsidP="008B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p>
    <w:p w14:paraId="2945E821" w14:textId="77777777" w:rsidR="00A67EE9" w:rsidRPr="002C66BC" w:rsidRDefault="00A67EE9" w:rsidP="008B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p>
    <w:p w14:paraId="01789ADF" w14:textId="6A957FCE" w:rsidR="000A551C" w:rsidRPr="002C66BC" w:rsidRDefault="000A551C" w:rsidP="008B4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r w:rsidRPr="002C66BC">
        <w:rPr>
          <w:rFonts w:ascii="Times New Roman" w:hAnsi="Times New Roman" w:cs="Times New Roman"/>
          <w:b/>
        </w:rPr>
        <w:t>Knowledge-centeredness</w:t>
      </w:r>
    </w:p>
    <w:p w14:paraId="71E03C5E" w14:textId="77777777" w:rsidR="000A551C" w:rsidRPr="002C66BC" w:rsidRDefault="000A551C" w:rsidP="008B4C3A">
      <w:pPr>
        <w:pStyle w:val="ListParagraph"/>
        <w:spacing w:line="360" w:lineRule="auto"/>
        <w:rPr>
          <w:rFonts w:ascii="Times New Roman" w:hAnsi="Times New Roman" w:cs="Times New Roman"/>
        </w:rPr>
      </w:pPr>
    </w:p>
    <w:p w14:paraId="1520BF86" w14:textId="0876FE41" w:rsidR="00BD7558" w:rsidRPr="002C66BC" w:rsidRDefault="006338BA" w:rsidP="008B4C3A">
      <w:pPr>
        <w:spacing w:line="360" w:lineRule="auto"/>
        <w:rPr>
          <w:rFonts w:ascii="Times New Roman" w:hAnsi="Times New Roman" w:cs="Times New Roman"/>
          <w:i/>
        </w:rPr>
      </w:pPr>
      <w:r w:rsidRPr="002C66BC">
        <w:rPr>
          <w:rFonts w:ascii="Times New Roman" w:hAnsi="Times New Roman" w:cs="Times New Roman"/>
          <w:i/>
        </w:rPr>
        <w:t>Is</w:t>
      </w:r>
      <w:r w:rsidR="000A551C" w:rsidRPr="002C66BC">
        <w:rPr>
          <w:rFonts w:ascii="Times New Roman" w:hAnsi="Times New Roman" w:cs="Times New Roman"/>
          <w:i/>
        </w:rPr>
        <w:t xml:space="preserve"> the required knowledge of a subject</w:t>
      </w:r>
      <w:r w:rsidRPr="002C66BC">
        <w:rPr>
          <w:rFonts w:ascii="Times New Roman" w:hAnsi="Times New Roman" w:cs="Times New Roman"/>
          <w:i/>
        </w:rPr>
        <w:t xml:space="preserve"> prioritized and easily accessible so that students</w:t>
      </w:r>
      <w:r w:rsidR="000A551C" w:rsidRPr="002C66BC">
        <w:rPr>
          <w:rFonts w:ascii="Times New Roman" w:hAnsi="Times New Roman" w:cs="Times New Roman"/>
          <w:i/>
        </w:rPr>
        <w:t xml:space="preserve"> focus on the important things to know and important skills to acquire?  </w:t>
      </w:r>
    </w:p>
    <w:p w14:paraId="5C998917" w14:textId="77777777" w:rsidR="003D3A6F" w:rsidRPr="002C66BC" w:rsidRDefault="003D3A6F" w:rsidP="008B4C3A">
      <w:pPr>
        <w:spacing w:line="360" w:lineRule="auto"/>
        <w:rPr>
          <w:rFonts w:ascii="Times New Roman" w:hAnsi="Times New Roman" w:cs="Times New Roman"/>
          <w:i/>
        </w:rPr>
      </w:pPr>
    </w:p>
    <w:p w14:paraId="5A205A0D" w14:textId="1185B5FF" w:rsidR="00FB2F68" w:rsidRPr="002C66BC" w:rsidRDefault="003D3A6F" w:rsidP="008B4C3A">
      <w:pPr>
        <w:spacing w:line="360" w:lineRule="auto"/>
        <w:rPr>
          <w:rFonts w:ascii="Times New Roman" w:hAnsi="Times New Roman" w:cs="Times New Roman"/>
          <w:color w:val="000000"/>
        </w:rPr>
      </w:pPr>
      <w:r w:rsidRPr="002C66BC">
        <w:rPr>
          <w:rFonts w:ascii="Times New Roman" w:hAnsi="Times New Roman" w:cs="Times New Roman"/>
        </w:rPr>
        <w:t>During the middle of the 20</w:t>
      </w:r>
      <w:r w:rsidRPr="002C66BC">
        <w:rPr>
          <w:rFonts w:ascii="Times New Roman" w:hAnsi="Times New Roman" w:cs="Times New Roman"/>
          <w:vertAlign w:val="superscript"/>
        </w:rPr>
        <w:t>th</w:t>
      </w:r>
      <w:r w:rsidRPr="002C66BC">
        <w:rPr>
          <w:rFonts w:ascii="Times New Roman" w:hAnsi="Times New Roman" w:cs="Times New Roman"/>
        </w:rPr>
        <w:t xml:space="preserve"> century learning referred to the acquisition of knowledge.  Students received and processed information dispensed by others </w:t>
      </w:r>
      <w:r w:rsidR="005C2F53" w:rsidRPr="002C66BC">
        <w:rPr>
          <w:rFonts w:ascii="Times New Roman" w:hAnsi="Times New Roman" w:cs="Times New Roman"/>
        </w:rPr>
        <w:fldChar w:fldCharType="begin"/>
      </w:r>
      <w:r w:rsidR="005C2F53" w:rsidRPr="002C66BC">
        <w:rPr>
          <w:rFonts w:ascii="Times New Roman" w:hAnsi="Times New Roman" w:cs="Times New Roman"/>
        </w:rPr>
        <w:instrText xml:space="preserve"> ADDIN EN.CITE &lt;EndNote&gt;&lt;Cite&gt;&lt;Author&gt;St. George&lt;/Author&gt;&lt;Year&gt;2008&lt;/Year&gt;&lt;RecNum&gt;172&lt;/RecNum&gt;&lt;DisplayText&gt;(St. George &amp;amp; Bourke, 2008)&lt;/DisplayText&gt;&lt;record&gt;&lt;rec-number&gt;172&lt;/rec-number&gt;&lt;foreign-keys&gt;&lt;key app="EN" db-id="0p9zzapvrrew09es2savsftz2tvvztwxvrtt"&gt;172&lt;/key&gt;&lt;/foreign-keys&gt;&lt;ref-type name="Book Section"&gt;5&lt;/ref-type&gt;&lt;contributors&gt;&lt;authors&gt;&lt;author&gt;St. George, A.,&lt;/author&gt;&lt;author&gt;Bourke, R.&lt;/author&gt;&lt;/authors&gt;&lt;secondary-authors&gt;&lt;author&gt;St. George, A.,&lt;/author&gt;&lt;author&gt;Brown, S.,&lt;/author&gt;&lt;author&gt;O&amp;apos;Neill, J.&lt;/author&gt;&lt;/secondary-authors&gt;&lt;/contributors&gt;&lt;titles&gt;&lt;title&gt;Understanding learning to inform teaching&lt;/title&gt;&lt;secondary-title&gt;Facing the Big Questions in Teaching: Purpose, Power and Learning &lt;/secondary-title&gt;&lt;/titles&gt;&lt;pages&gt;123-131&lt;/pages&gt;&lt;dates&gt;&lt;year&gt;2008&lt;/year&gt;&lt;/dates&gt;&lt;pub-location&gt;South Melbourne, Australia&lt;/pub-location&gt;&lt;publisher&gt;Cengage Learning&lt;/publisher&gt;&lt;urls&gt;&lt;/urls&gt;&lt;/record&gt;&lt;/Cite&gt;&lt;/EndNote&gt;</w:instrText>
      </w:r>
      <w:r w:rsidR="005C2F53" w:rsidRPr="002C66BC">
        <w:rPr>
          <w:rFonts w:ascii="Times New Roman" w:hAnsi="Times New Roman" w:cs="Times New Roman"/>
        </w:rPr>
        <w:fldChar w:fldCharType="separate"/>
      </w:r>
      <w:r w:rsidR="005C2F53" w:rsidRPr="002C66BC">
        <w:rPr>
          <w:rFonts w:ascii="Times New Roman" w:hAnsi="Times New Roman" w:cs="Times New Roman"/>
          <w:noProof/>
        </w:rPr>
        <w:t>(</w:t>
      </w:r>
      <w:hyperlink w:anchor="_ENREF_23" w:tooltip="St. George, 2008 #172" w:history="1">
        <w:r w:rsidR="006A55D1" w:rsidRPr="002C66BC">
          <w:rPr>
            <w:rFonts w:ascii="Times New Roman" w:hAnsi="Times New Roman" w:cs="Times New Roman"/>
            <w:noProof/>
          </w:rPr>
          <w:t>St. George &amp; Bourke, 2008</w:t>
        </w:r>
      </w:hyperlink>
      <w:r w:rsidR="005C2F53" w:rsidRPr="002C66BC">
        <w:rPr>
          <w:rFonts w:ascii="Times New Roman" w:hAnsi="Times New Roman" w:cs="Times New Roman"/>
          <w:noProof/>
        </w:rPr>
        <w:t>)</w:t>
      </w:r>
      <w:r w:rsidR="005C2F53" w:rsidRPr="002C66BC">
        <w:rPr>
          <w:rFonts w:ascii="Times New Roman" w:hAnsi="Times New Roman" w:cs="Times New Roman"/>
        </w:rPr>
        <w:fldChar w:fldCharType="end"/>
      </w:r>
      <w:r w:rsidR="005C2F53" w:rsidRPr="002C66BC">
        <w:rPr>
          <w:rFonts w:ascii="Times New Roman" w:hAnsi="Times New Roman" w:cs="Times New Roman"/>
        </w:rPr>
        <w:t xml:space="preserve">. </w:t>
      </w:r>
      <w:r w:rsidR="00E321E5" w:rsidRPr="002C66BC">
        <w:rPr>
          <w:rFonts w:ascii="Times New Roman" w:hAnsi="Times New Roman" w:cs="Times New Roman"/>
        </w:rPr>
        <w:t>The</w:t>
      </w:r>
      <w:r w:rsidR="00FF5F19" w:rsidRPr="002C66BC">
        <w:rPr>
          <w:rFonts w:ascii="Times New Roman" w:hAnsi="Times New Roman" w:cs="Times New Roman"/>
        </w:rPr>
        <w:t xml:space="preserve"> current</w:t>
      </w:r>
      <w:r w:rsidR="00E321E5" w:rsidRPr="002C66BC">
        <w:rPr>
          <w:rFonts w:ascii="Times New Roman" w:hAnsi="Times New Roman" w:cs="Times New Roman"/>
        </w:rPr>
        <w:t xml:space="preserve"> external </w:t>
      </w:r>
      <w:r w:rsidR="00FF5F19" w:rsidRPr="002C66BC">
        <w:rPr>
          <w:rFonts w:ascii="Times New Roman" w:hAnsi="Times New Roman" w:cs="Times New Roman"/>
        </w:rPr>
        <w:t xml:space="preserve">NCEA </w:t>
      </w:r>
      <w:r w:rsidR="00E321E5" w:rsidRPr="002C66BC">
        <w:rPr>
          <w:rFonts w:ascii="Times New Roman" w:hAnsi="Times New Roman" w:cs="Times New Roman"/>
        </w:rPr>
        <w:t xml:space="preserve">exams </w:t>
      </w:r>
      <w:r w:rsidR="00FF5F19" w:rsidRPr="002C66BC">
        <w:rPr>
          <w:rFonts w:ascii="Times New Roman" w:hAnsi="Times New Roman" w:cs="Times New Roman"/>
        </w:rPr>
        <w:t xml:space="preserve">relate to this type of learning as students </w:t>
      </w:r>
      <w:r w:rsidR="00B246EC" w:rsidRPr="002C66BC">
        <w:rPr>
          <w:rFonts w:ascii="Times New Roman" w:hAnsi="Times New Roman" w:cs="Times New Roman"/>
        </w:rPr>
        <w:t xml:space="preserve">receive and process information transmitted by the teacher or learning materials </w:t>
      </w:r>
      <w:r w:rsidR="001F1A4D" w:rsidRPr="002C66BC">
        <w:rPr>
          <w:rFonts w:ascii="Times New Roman" w:hAnsi="Times New Roman" w:cs="Times New Roman"/>
        </w:rPr>
        <w:t>with the ultimate goal of successfully</w:t>
      </w:r>
      <w:r w:rsidR="00B246EC" w:rsidRPr="002C66BC">
        <w:rPr>
          <w:rFonts w:ascii="Times New Roman" w:hAnsi="Times New Roman" w:cs="Times New Roman"/>
        </w:rPr>
        <w:t xml:space="preserve"> completing subject exam papers.  I observed, as did Massingham </w:t>
      </w:r>
      <w:r w:rsidR="00090747" w:rsidRPr="002C66BC">
        <w:rPr>
          <w:rFonts w:ascii="Times New Roman" w:hAnsi="Times New Roman" w:cs="Times New Roman"/>
        </w:rPr>
        <w:t>and</w:t>
      </w:r>
      <w:r w:rsidR="00B246EC" w:rsidRPr="002C66BC">
        <w:rPr>
          <w:rFonts w:ascii="Times New Roman" w:hAnsi="Times New Roman" w:cs="Times New Roman"/>
        </w:rPr>
        <w:t xml:space="preserve"> Herrington (2006), that </w:t>
      </w:r>
      <w:r w:rsidR="00B246EC" w:rsidRPr="002C66BC">
        <w:rPr>
          <w:rFonts w:ascii="Times New Roman" w:hAnsi="Times New Roman" w:cs="Times New Roman"/>
        </w:rPr>
        <w:lastRenderedPageBreak/>
        <w:t xml:space="preserve">students </w:t>
      </w:r>
      <w:r w:rsidR="005C2F53" w:rsidRPr="002C66BC">
        <w:rPr>
          <w:rFonts w:ascii="Times New Roman" w:hAnsi="Times New Roman" w:cs="Times New Roman"/>
          <w:color w:val="000000"/>
        </w:rPr>
        <w:t>are particularly interested in information that will help them with assessment tasks or exam questions</w:t>
      </w:r>
      <w:r w:rsidR="00E734DD" w:rsidRPr="002C66BC">
        <w:rPr>
          <w:rFonts w:ascii="Times New Roman" w:hAnsi="Times New Roman" w:cs="Times New Roman"/>
          <w:color w:val="000000"/>
        </w:rPr>
        <w:t xml:space="preserve">. </w:t>
      </w:r>
      <w:r w:rsidR="00E27143" w:rsidRPr="002C66BC">
        <w:rPr>
          <w:rFonts w:ascii="Times New Roman" w:hAnsi="Times New Roman" w:cs="Times New Roman"/>
          <w:color w:val="000000"/>
        </w:rPr>
        <w:t>Some of the students that I taught regularly accessed information regarding subject content</w:t>
      </w:r>
      <w:r w:rsidR="00FB2F68" w:rsidRPr="002C66BC">
        <w:rPr>
          <w:rFonts w:ascii="Times New Roman" w:hAnsi="Times New Roman" w:cs="Times New Roman"/>
          <w:color w:val="000000"/>
        </w:rPr>
        <w:t xml:space="preserve"> on exams from the NCEA website</w:t>
      </w:r>
      <w:r w:rsidR="006338BA" w:rsidRPr="002C66BC">
        <w:rPr>
          <w:rFonts w:ascii="Times New Roman" w:hAnsi="Times New Roman" w:cs="Times New Roman"/>
          <w:color w:val="000000"/>
        </w:rPr>
        <w:t xml:space="preserve"> and study books.  The students were keen to practice exam questions in order to prepare for the external exams.  </w:t>
      </w:r>
    </w:p>
    <w:p w14:paraId="707A6B43" w14:textId="77777777" w:rsidR="00FB2F68" w:rsidRPr="002C66BC" w:rsidRDefault="00FB2F68" w:rsidP="008B4C3A">
      <w:pPr>
        <w:spacing w:line="360" w:lineRule="auto"/>
        <w:rPr>
          <w:rFonts w:ascii="Times New Roman" w:hAnsi="Times New Roman" w:cs="Times New Roman"/>
          <w:color w:val="000000"/>
        </w:rPr>
      </w:pPr>
    </w:p>
    <w:p w14:paraId="775EBB0F" w14:textId="7BB7D9F7" w:rsidR="006338BA" w:rsidRPr="002C66BC" w:rsidRDefault="006338BA" w:rsidP="008B4C3A">
      <w:pPr>
        <w:spacing w:line="360" w:lineRule="auto"/>
        <w:rPr>
          <w:rFonts w:ascii="Times New Roman" w:hAnsi="Times New Roman" w:cs="Times New Roman"/>
          <w:color w:val="000000"/>
        </w:rPr>
      </w:pPr>
      <w:r w:rsidRPr="002C66BC">
        <w:rPr>
          <w:rFonts w:ascii="Times New Roman" w:hAnsi="Times New Roman" w:cs="Times New Roman"/>
          <w:color w:val="000000"/>
        </w:rPr>
        <w:t>Both schools</w:t>
      </w:r>
      <w:r w:rsidR="00FB2F68" w:rsidRPr="002C66BC">
        <w:rPr>
          <w:rFonts w:ascii="Times New Roman" w:hAnsi="Times New Roman" w:cs="Times New Roman"/>
          <w:color w:val="000000"/>
        </w:rPr>
        <w:t xml:space="preserve"> I recently taught in</w:t>
      </w:r>
      <w:r w:rsidRPr="002C66BC">
        <w:rPr>
          <w:rFonts w:ascii="Times New Roman" w:hAnsi="Times New Roman" w:cs="Times New Roman"/>
          <w:color w:val="000000"/>
        </w:rPr>
        <w:t xml:space="preserve"> were beginning to develop study m</w:t>
      </w:r>
      <w:r w:rsidR="00FB2F68" w:rsidRPr="002C66BC">
        <w:rPr>
          <w:rFonts w:ascii="Times New Roman" w:hAnsi="Times New Roman" w:cs="Times New Roman"/>
          <w:color w:val="000000"/>
        </w:rPr>
        <w:t>aterials via the school website</w:t>
      </w:r>
      <w:r w:rsidRPr="002C66BC">
        <w:rPr>
          <w:rFonts w:ascii="Times New Roman" w:hAnsi="Times New Roman" w:cs="Times New Roman"/>
          <w:color w:val="000000"/>
        </w:rPr>
        <w:t xml:space="preserve"> to assist students with exam preparation.</w:t>
      </w:r>
      <w:r w:rsidR="00FB2F68" w:rsidRPr="002C66BC">
        <w:rPr>
          <w:rFonts w:ascii="Times New Roman" w:hAnsi="Times New Roman" w:cs="Times New Roman"/>
          <w:color w:val="000000"/>
        </w:rPr>
        <w:t xml:space="preserve"> </w:t>
      </w:r>
      <w:r w:rsidRPr="002C66BC">
        <w:rPr>
          <w:rFonts w:ascii="Times New Roman" w:hAnsi="Times New Roman" w:cs="Times New Roman"/>
          <w:color w:val="000000"/>
        </w:rPr>
        <w:t xml:space="preserve">The availability of study materials for each subject was dependent on the faculty responsible for the subject.  Although I wanted to provide information to the students regarding exams I lacked the </w:t>
      </w:r>
      <w:r w:rsidR="00FB2F68" w:rsidRPr="002C66BC">
        <w:rPr>
          <w:rFonts w:ascii="Times New Roman" w:hAnsi="Times New Roman" w:cs="Times New Roman"/>
          <w:color w:val="000000"/>
        </w:rPr>
        <w:t xml:space="preserve">expertise of working with the learning management system as it was newly introduced to the schools that I was working. Jones </w:t>
      </w:r>
      <w:r w:rsidR="00090747" w:rsidRPr="002C66BC">
        <w:rPr>
          <w:rFonts w:ascii="Times New Roman" w:hAnsi="Times New Roman" w:cs="Times New Roman"/>
          <w:color w:val="000000"/>
        </w:rPr>
        <w:t>and</w:t>
      </w:r>
      <w:r w:rsidR="00FB2F68" w:rsidRPr="002C66BC">
        <w:rPr>
          <w:rFonts w:ascii="Times New Roman" w:hAnsi="Times New Roman" w:cs="Times New Roman"/>
          <w:color w:val="000000"/>
        </w:rPr>
        <w:t xml:space="preserve"> O’Shea (2004) found that some staff fe</w:t>
      </w:r>
      <w:r w:rsidR="00E734DD" w:rsidRPr="002C66BC">
        <w:rPr>
          <w:rFonts w:ascii="Times New Roman" w:hAnsi="Times New Roman" w:cs="Times New Roman"/>
          <w:color w:val="000000"/>
        </w:rPr>
        <w:t>el</w:t>
      </w:r>
      <w:r w:rsidR="00FB2F68" w:rsidRPr="002C66BC">
        <w:rPr>
          <w:rFonts w:ascii="Times New Roman" w:hAnsi="Times New Roman" w:cs="Times New Roman"/>
          <w:color w:val="000000"/>
        </w:rPr>
        <w:t xml:space="preserve"> that their jobs are threatened by</w:t>
      </w:r>
      <w:r w:rsidR="00E734DD" w:rsidRPr="002C66BC">
        <w:rPr>
          <w:rFonts w:ascii="Times New Roman" w:hAnsi="Times New Roman" w:cs="Times New Roman"/>
          <w:color w:val="000000"/>
        </w:rPr>
        <w:t xml:space="preserve"> technology and while others are</w:t>
      </w:r>
      <w:r w:rsidR="00FB2F68" w:rsidRPr="002C66BC">
        <w:rPr>
          <w:rFonts w:ascii="Times New Roman" w:hAnsi="Times New Roman" w:cs="Times New Roman"/>
          <w:color w:val="000000"/>
        </w:rPr>
        <w:t xml:space="preserve"> unable to cope with the technological changes.  </w:t>
      </w:r>
      <w:r w:rsidR="00E734DD" w:rsidRPr="002C66BC">
        <w:rPr>
          <w:rFonts w:ascii="Times New Roman" w:hAnsi="Times New Roman" w:cs="Times New Roman"/>
          <w:color w:val="000000"/>
        </w:rPr>
        <w:t>I observed that this</w:t>
      </w:r>
      <w:r w:rsidR="00FB2F68" w:rsidRPr="002C66BC">
        <w:rPr>
          <w:rFonts w:ascii="Times New Roman" w:hAnsi="Times New Roman" w:cs="Times New Roman"/>
          <w:color w:val="000000"/>
        </w:rPr>
        <w:t xml:space="preserve"> impacted on the availability of knowledge being provided to students outside of the classroom.</w:t>
      </w:r>
    </w:p>
    <w:p w14:paraId="7A6F7A03" w14:textId="77777777" w:rsidR="00FB2F68" w:rsidRPr="002C66BC" w:rsidRDefault="00FB2F68" w:rsidP="008B4C3A">
      <w:pPr>
        <w:spacing w:line="360" w:lineRule="auto"/>
        <w:rPr>
          <w:rFonts w:ascii="Times New Roman" w:hAnsi="Times New Roman" w:cs="Times New Roman"/>
          <w:color w:val="000000"/>
        </w:rPr>
      </w:pPr>
    </w:p>
    <w:p w14:paraId="63C962E7" w14:textId="5172AF21" w:rsidR="00FB2F68" w:rsidRPr="002C66BC" w:rsidRDefault="00FB2F68" w:rsidP="008B4C3A">
      <w:pPr>
        <w:spacing w:line="360" w:lineRule="auto"/>
        <w:rPr>
          <w:rFonts w:ascii="Times New Roman" w:hAnsi="Times New Roman" w:cs="Times New Roman"/>
          <w:color w:val="000000"/>
        </w:rPr>
      </w:pPr>
      <w:r w:rsidRPr="002C66BC">
        <w:rPr>
          <w:rFonts w:ascii="Times New Roman" w:hAnsi="Times New Roman" w:cs="Times New Roman"/>
          <w:color w:val="000000"/>
        </w:rPr>
        <w:t>Since the middle of the 20</w:t>
      </w:r>
      <w:r w:rsidRPr="002C66BC">
        <w:rPr>
          <w:rFonts w:ascii="Times New Roman" w:hAnsi="Times New Roman" w:cs="Times New Roman"/>
          <w:color w:val="000000"/>
          <w:vertAlign w:val="superscript"/>
        </w:rPr>
        <w:t>th</w:t>
      </w:r>
      <w:r w:rsidR="001559F3" w:rsidRPr="002C66BC">
        <w:rPr>
          <w:rFonts w:ascii="Times New Roman" w:hAnsi="Times New Roman" w:cs="Times New Roman"/>
          <w:color w:val="000000"/>
        </w:rPr>
        <w:t xml:space="preserve"> century, learning </w:t>
      </w:r>
      <w:r w:rsidR="00E734DD" w:rsidRPr="002C66BC">
        <w:rPr>
          <w:rFonts w:ascii="Times New Roman" w:hAnsi="Times New Roman" w:cs="Times New Roman"/>
          <w:color w:val="000000"/>
        </w:rPr>
        <w:t xml:space="preserve">has </w:t>
      </w:r>
      <w:r w:rsidR="001559F3" w:rsidRPr="002C66BC">
        <w:rPr>
          <w:rFonts w:ascii="Times New Roman" w:hAnsi="Times New Roman" w:cs="Times New Roman"/>
          <w:color w:val="000000"/>
        </w:rPr>
        <w:t>shifted from acquiring knowledge to constructi</w:t>
      </w:r>
      <w:r w:rsidR="00E734DD" w:rsidRPr="002C66BC">
        <w:rPr>
          <w:rFonts w:ascii="Times New Roman" w:hAnsi="Times New Roman" w:cs="Times New Roman"/>
          <w:color w:val="000000"/>
        </w:rPr>
        <w:t xml:space="preserve">ng knowledge.  Learners </w:t>
      </w:r>
      <w:r w:rsidR="00AA38AF" w:rsidRPr="002C66BC">
        <w:rPr>
          <w:rFonts w:ascii="Times New Roman" w:hAnsi="Times New Roman" w:cs="Times New Roman"/>
          <w:color w:val="000000"/>
        </w:rPr>
        <w:t xml:space="preserve">have </w:t>
      </w:r>
      <w:r w:rsidR="00E734DD" w:rsidRPr="002C66BC">
        <w:rPr>
          <w:rFonts w:ascii="Times New Roman" w:hAnsi="Times New Roman" w:cs="Times New Roman"/>
          <w:color w:val="000000"/>
        </w:rPr>
        <w:t>moved from being</w:t>
      </w:r>
      <w:r w:rsidR="001559F3" w:rsidRPr="002C66BC">
        <w:rPr>
          <w:rFonts w:ascii="Times New Roman" w:hAnsi="Times New Roman" w:cs="Times New Roman"/>
          <w:color w:val="000000"/>
        </w:rPr>
        <w:t xml:space="preserve"> passive receivers of information </w:t>
      </w:r>
      <w:r w:rsidR="00E734DD" w:rsidRPr="002C66BC">
        <w:rPr>
          <w:rFonts w:ascii="Times New Roman" w:hAnsi="Times New Roman" w:cs="Times New Roman"/>
          <w:color w:val="000000"/>
        </w:rPr>
        <w:t>to</w:t>
      </w:r>
      <w:r w:rsidR="001559F3" w:rsidRPr="002C66BC">
        <w:rPr>
          <w:rFonts w:ascii="Times New Roman" w:hAnsi="Times New Roman" w:cs="Times New Roman"/>
          <w:color w:val="000000"/>
        </w:rPr>
        <w:t xml:space="preserve"> active participa</w:t>
      </w:r>
      <w:r w:rsidR="00090747" w:rsidRPr="002C66BC">
        <w:rPr>
          <w:rFonts w:ascii="Times New Roman" w:hAnsi="Times New Roman" w:cs="Times New Roman"/>
          <w:color w:val="000000"/>
        </w:rPr>
        <w:t>nts in achieving learning goals</w:t>
      </w:r>
      <w:r w:rsidR="001559F3" w:rsidRPr="002C66BC">
        <w:rPr>
          <w:rFonts w:ascii="Times New Roman" w:hAnsi="Times New Roman" w:cs="Times New Roman"/>
          <w:color w:val="000000"/>
        </w:rPr>
        <w:t xml:space="preserve"> </w:t>
      </w:r>
      <w:r w:rsidR="001559F3" w:rsidRPr="002C66BC">
        <w:rPr>
          <w:rFonts w:ascii="Times New Roman" w:hAnsi="Times New Roman" w:cs="Times New Roman"/>
          <w:color w:val="000000"/>
        </w:rPr>
        <w:fldChar w:fldCharType="begin"/>
      </w:r>
      <w:r w:rsidR="001559F3" w:rsidRPr="002C66BC">
        <w:rPr>
          <w:rFonts w:ascii="Times New Roman" w:hAnsi="Times New Roman" w:cs="Times New Roman"/>
          <w:color w:val="000000"/>
        </w:rPr>
        <w:instrText xml:space="preserve"> ADDIN EN.CITE &lt;EndNote&gt;&lt;Cite&gt;&lt;Author&gt;St. George&lt;/Author&gt;&lt;Year&gt;2008&lt;/Year&gt;&lt;RecNum&gt;172&lt;/RecNum&gt;&lt;DisplayText&gt;(St. George &amp;amp; Bourke, 2008)&lt;/DisplayText&gt;&lt;record&gt;&lt;rec-number&gt;172&lt;/rec-number&gt;&lt;foreign-keys&gt;&lt;key app="EN" db-id="0p9zzapvrrew09es2savsftz2tvvztwxvrtt"&gt;172&lt;/key&gt;&lt;/foreign-keys&gt;&lt;ref-type name="Book Section"&gt;5&lt;/ref-type&gt;&lt;contributors&gt;&lt;authors&gt;&lt;author&gt;St. George, A.,&lt;/author&gt;&lt;author&gt;Bourke, R.&lt;/author&gt;&lt;/authors&gt;&lt;secondary-authors&gt;&lt;author&gt;St. George, A.,&lt;/author&gt;&lt;author&gt;Brown, S.,&lt;/author&gt;&lt;author&gt;O&amp;apos;Neill, J.&lt;/author&gt;&lt;/secondary-authors&gt;&lt;/contributors&gt;&lt;titles&gt;&lt;title&gt;Understanding learning to inform teaching&lt;/title&gt;&lt;secondary-title&gt;Facing the Big Questions in Teaching: Purpose, Power and Learning &lt;/secondary-title&gt;&lt;/titles&gt;&lt;pages&gt;123-131&lt;/pages&gt;&lt;dates&gt;&lt;year&gt;2008&lt;/year&gt;&lt;/dates&gt;&lt;pub-location&gt;South Melbourne, Australia&lt;/pub-location&gt;&lt;publisher&gt;Cengage Learning&lt;/publisher&gt;&lt;urls&gt;&lt;/urls&gt;&lt;/record&gt;&lt;/Cite&gt;&lt;/EndNote&gt;</w:instrText>
      </w:r>
      <w:r w:rsidR="001559F3" w:rsidRPr="002C66BC">
        <w:rPr>
          <w:rFonts w:ascii="Times New Roman" w:hAnsi="Times New Roman" w:cs="Times New Roman"/>
          <w:color w:val="000000"/>
        </w:rPr>
        <w:fldChar w:fldCharType="separate"/>
      </w:r>
      <w:r w:rsidR="001559F3" w:rsidRPr="002C66BC">
        <w:rPr>
          <w:rFonts w:ascii="Times New Roman" w:hAnsi="Times New Roman" w:cs="Times New Roman"/>
          <w:noProof/>
          <w:color w:val="000000"/>
        </w:rPr>
        <w:t>(</w:t>
      </w:r>
      <w:hyperlink w:anchor="_ENREF_23" w:tooltip="St. George, 2008 #172" w:history="1">
        <w:r w:rsidR="006A55D1" w:rsidRPr="002C66BC">
          <w:rPr>
            <w:rFonts w:ascii="Times New Roman" w:hAnsi="Times New Roman" w:cs="Times New Roman"/>
            <w:noProof/>
            <w:color w:val="000000"/>
          </w:rPr>
          <w:t>St. George &amp; Bourke, 2008</w:t>
        </w:r>
      </w:hyperlink>
      <w:r w:rsidR="001559F3" w:rsidRPr="002C66BC">
        <w:rPr>
          <w:rFonts w:ascii="Times New Roman" w:hAnsi="Times New Roman" w:cs="Times New Roman"/>
          <w:noProof/>
          <w:color w:val="000000"/>
        </w:rPr>
        <w:t>)</w:t>
      </w:r>
      <w:r w:rsidR="001559F3" w:rsidRPr="002C66BC">
        <w:rPr>
          <w:rFonts w:ascii="Times New Roman" w:hAnsi="Times New Roman" w:cs="Times New Roman"/>
          <w:color w:val="000000"/>
        </w:rPr>
        <w:fldChar w:fldCharType="end"/>
      </w:r>
      <w:r w:rsidR="00090747" w:rsidRPr="002C66BC">
        <w:rPr>
          <w:rFonts w:ascii="Times New Roman" w:hAnsi="Times New Roman" w:cs="Times New Roman"/>
          <w:color w:val="000000"/>
        </w:rPr>
        <w:t>.</w:t>
      </w:r>
      <w:r w:rsidR="001559F3" w:rsidRPr="002C66BC">
        <w:rPr>
          <w:rFonts w:ascii="Times New Roman" w:hAnsi="Times New Roman" w:cs="Times New Roman"/>
          <w:color w:val="000000"/>
        </w:rPr>
        <w:t xml:space="preserve"> In recent teaching experiences this shift in learning has been more visible in younger students.  By the time the students reach NCEA exam level</w:t>
      </w:r>
      <w:r w:rsidR="00E734DD" w:rsidRPr="002C66BC">
        <w:rPr>
          <w:rFonts w:ascii="Times New Roman" w:hAnsi="Times New Roman" w:cs="Times New Roman"/>
          <w:color w:val="000000"/>
        </w:rPr>
        <w:t>,</w:t>
      </w:r>
      <w:r w:rsidR="007C38B4" w:rsidRPr="002C66BC">
        <w:rPr>
          <w:rFonts w:ascii="Times New Roman" w:hAnsi="Times New Roman" w:cs="Times New Roman"/>
          <w:color w:val="000000"/>
        </w:rPr>
        <w:t xml:space="preserve"> learning resorted</w:t>
      </w:r>
      <w:r w:rsidR="001559F3" w:rsidRPr="002C66BC">
        <w:rPr>
          <w:rFonts w:ascii="Times New Roman" w:hAnsi="Times New Roman" w:cs="Times New Roman"/>
          <w:color w:val="000000"/>
        </w:rPr>
        <w:t xml:space="preserve"> back to acquiring knowledge to pass exams. This brings into question whether the current exam system is meeting the needs of today’s learners. </w:t>
      </w:r>
    </w:p>
    <w:p w14:paraId="79E6F8C6" w14:textId="77777777" w:rsidR="00A67EE9" w:rsidRPr="002C66BC" w:rsidRDefault="00A67EE9" w:rsidP="008B4C3A">
      <w:pPr>
        <w:spacing w:line="360" w:lineRule="auto"/>
        <w:rPr>
          <w:rFonts w:ascii="Times New Roman" w:hAnsi="Times New Roman" w:cs="Times New Roman"/>
          <w:i/>
        </w:rPr>
      </w:pPr>
    </w:p>
    <w:p w14:paraId="2CE2CC60" w14:textId="77777777" w:rsidR="00A67EE9" w:rsidRPr="002C66BC" w:rsidRDefault="00A67EE9" w:rsidP="008B4C3A">
      <w:pPr>
        <w:spacing w:line="360" w:lineRule="auto"/>
        <w:rPr>
          <w:rFonts w:ascii="Times New Roman" w:hAnsi="Times New Roman" w:cs="Times New Roman"/>
          <w:i/>
        </w:rPr>
      </w:pPr>
    </w:p>
    <w:p w14:paraId="4D69BDF6" w14:textId="32F98B6D" w:rsidR="000A551C" w:rsidRPr="002C66BC" w:rsidRDefault="000A551C" w:rsidP="008B4C3A">
      <w:pPr>
        <w:spacing w:line="360" w:lineRule="auto"/>
        <w:rPr>
          <w:rFonts w:ascii="Times New Roman" w:hAnsi="Times New Roman" w:cs="Times New Roman"/>
          <w:b/>
          <w:i/>
        </w:rPr>
      </w:pPr>
      <w:r w:rsidRPr="002C66BC">
        <w:rPr>
          <w:rFonts w:ascii="Times New Roman" w:hAnsi="Times New Roman" w:cs="Times New Roman"/>
          <w:b/>
        </w:rPr>
        <w:t>Community-centeredness</w:t>
      </w:r>
    </w:p>
    <w:p w14:paraId="6CA97662" w14:textId="77777777" w:rsidR="000A551C" w:rsidRPr="002C66BC" w:rsidRDefault="000A551C" w:rsidP="008B4C3A">
      <w:pPr>
        <w:spacing w:line="360" w:lineRule="auto"/>
        <w:rPr>
          <w:rFonts w:ascii="Times New Roman" w:hAnsi="Times New Roman" w:cs="Times New Roman"/>
        </w:rPr>
      </w:pPr>
    </w:p>
    <w:p w14:paraId="3C2F7CA5" w14:textId="5F0E0502" w:rsidR="00BD7558" w:rsidRPr="002C66BC" w:rsidRDefault="000A551C" w:rsidP="008B4C3A">
      <w:pPr>
        <w:spacing w:line="360" w:lineRule="auto"/>
        <w:rPr>
          <w:rFonts w:ascii="Times New Roman" w:hAnsi="Times New Roman" w:cs="Times New Roman"/>
          <w:i/>
        </w:rPr>
      </w:pPr>
      <w:r w:rsidRPr="002C66BC">
        <w:rPr>
          <w:rFonts w:ascii="Times New Roman" w:hAnsi="Times New Roman" w:cs="Times New Roman"/>
          <w:i/>
        </w:rPr>
        <w:lastRenderedPageBreak/>
        <w:t>Does the classroom</w:t>
      </w:r>
      <w:r w:rsidR="00FD68DB" w:rsidRPr="002C66BC">
        <w:rPr>
          <w:rFonts w:ascii="Times New Roman" w:hAnsi="Times New Roman" w:cs="Times New Roman"/>
          <w:i/>
        </w:rPr>
        <w:t xml:space="preserve"> learning environment support</w:t>
      </w:r>
      <w:r w:rsidRPr="002C66BC">
        <w:rPr>
          <w:rFonts w:ascii="Times New Roman" w:hAnsi="Times New Roman" w:cs="Times New Roman"/>
          <w:i/>
        </w:rPr>
        <w:t xml:space="preserve"> students who are active in the wider school community?</w:t>
      </w:r>
    </w:p>
    <w:p w14:paraId="3FE70D4B" w14:textId="77777777" w:rsidR="00E21B73" w:rsidRPr="002C66BC" w:rsidRDefault="00E21B73" w:rsidP="008B4C3A">
      <w:pPr>
        <w:spacing w:line="360" w:lineRule="auto"/>
        <w:rPr>
          <w:rFonts w:ascii="Times New Roman" w:hAnsi="Times New Roman" w:cs="Times New Roman"/>
          <w:i/>
        </w:rPr>
      </w:pPr>
    </w:p>
    <w:p w14:paraId="1250D1BA" w14:textId="775AFD87" w:rsidR="00A631E6" w:rsidRPr="002C66BC" w:rsidRDefault="0022705A" w:rsidP="008B4C3A">
      <w:pPr>
        <w:spacing w:line="360" w:lineRule="auto"/>
        <w:rPr>
          <w:rFonts w:ascii="Times New Roman" w:hAnsi="Times New Roman" w:cs="Times New Roman"/>
          <w:color w:val="000000"/>
        </w:rPr>
      </w:pPr>
      <w:r w:rsidRPr="002C66BC">
        <w:rPr>
          <w:rFonts w:ascii="Times New Roman" w:hAnsi="Times New Roman" w:cs="Times New Roman"/>
          <w:color w:val="000000"/>
        </w:rPr>
        <w:t>In the two recent schools that I have taught in I observed that many students involved in extra-curricular activities showed evidence of belonging to th</w:t>
      </w:r>
      <w:r w:rsidR="00692609" w:rsidRPr="002C66BC">
        <w:rPr>
          <w:rFonts w:ascii="Times New Roman" w:hAnsi="Times New Roman" w:cs="Times New Roman"/>
          <w:color w:val="000000"/>
        </w:rPr>
        <w:t>e wider school community.</w:t>
      </w:r>
      <w:r w:rsidR="00A631E6" w:rsidRPr="002C66BC">
        <w:rPr>
          <w:rFonts w:ascii="Times New Roman" w:hAnsi="Times New Roman" w:cs="Times New Roman"/>
          <w:color w:val="000000"/>
        </w:rPr>
        <w:t xml:space="preserve"> </w:t>
      </w:r>
      <w:r w:rsidRPr="002C66BC">
        <w:rPr>
          <w:rFonts w:ascii="Times New Roman" w:hAnsi="Times New Roman" w:cs="Times New Roman"/>
          <w:color w:val="000000"/>
        </w:rPr>
        <w:t>T</w:t>
      </w:r>
      <w:r w:rsidR="00E21B73" w:rsidRPr="002C66BC">
        <w:rPr>
          <w:rFonts w:ascii="Times New Roman" w:hAnsi="Times New Roman" w:cs="Times New Roman"/>
          <w:color w:val="000000"/>
        </w:rPr>
        <w:t xml:space="preserve">here is evidence </w:t>
      </w:r>
      <w:r w:rsidRPr="002C66BC">
        <w:rPr>
          <w:rFonts w:ascii="Times New Roman" w:hAnsi="Times New Roman" w:cs="Times New Roman"/>
          <w:color w:val="000000"/>
        </w:rPr>
        <w:t xml:space="preserve">from several studies </w:t>
      </w:r>
      <w:r w:rsidR="00E21B73" w:rsidRPr="002C66BC">
        <w:rPr>
          <w:rFonts w:ascii="Times New Roman" w:hAnsi="Times New Roman" w:cs="Times New Roman"/>
          <w:color w:val="000000"/>
        </w:rPr>
        <w:t>suggesting that involvement in constructive, non-academic activities both at school and in the community facilitates school engagement</w:t>
      </w:r>
      <w:r w:rsidRPr="002C66BC">
        <w:rPr>
          <w:rFonts w:ascii="Times New Roman" w:hAnsi="Times New Roman" w:cs="Times New Roman"/>
          <w:color w:val="000000"/>
        </w:rPr>
        <w:t xml:space="preserve">, </w:t>
      </w:r>
      <w:r w:rsidR="00E21B73" w:rsidRPr="002C66BC">
        <w:rPr>
          <w:rFonts w:ascii="Times New Roman" w:hAnsi="Times New Roman" w:cs="Times New Roman"/>
          <w:color w:val="000000"/>
        </w:rPr>
        <w:t xml:space="preserve">academic achievement </w:t>
      </w:r>
      <w:r w:rsidRPr="002C66BC">
        <w:rPr>
          <w:rFonts w:ascii="Times New Roman" w:hAnsi="Times New Roman" w:cs="Times New Roman"/>
          <w:color w:val="000000"/>
        </w:rPr>
        <w:t>and positive social development dur</w:t>
      </w:r>
      <w:r w:rsidR="00E21B73" w:rsidRPr="002C66BC">
        <w:rPr>
          <w:rFonts w:ascii="Times New Roman" w:hAnsi="Times New Roman" w:cs="Times New Roman"/>
          <w:color w:val="000000"/>
        </w:rPr>
        <w:t>ing adolescence and</w:t>
      </w:r>
      <w:r w:rsidR="00AA38AF" w:rsidRPr="002C66BC">
        <w:rPr>
          <w:rFonts w:ascii="Times New Roman" w:hAnsi="Times New Roman" w:cs="Times New Roman"/>
          <w:color w:val="000000"/>
        </w:rPr>
        <w:t xml:space="preserve"> into the early adulthood years </w:t>
      </w:r>
      <w:r w:rsidRPr="002C66BC">
        <w:rPr>
          <w:rFonts w:ascii="Times New Roman" w:hAnsi="Times New Roman" w:cs="Times New Roman"/>
          <w:color w:val="000000"/>
        </w:rPr>
        <w:fldChar w:fldCharType="begin"/>
      </w:r>
      <w:r w:rsidR="008B4C3A" w:rsidRPr="002C66BC">
        <w:rPr>
          <w:rFonts w:ascii="Times New Roman" w:hAnsi="Times New Roman" w:cs="Times New Roman"/>
          <w:color w:val="000000"/>
        </w:rPr>
        <w:instrText xml:space="preserve"> ADDIN EN.CITE &lt;EndNote&gt;&lt;Cite&gt;&lt;Author&gt;Eccles&lt;/Author&gt;&lt;Year&gt;2003&lt;/Year&gt;&lt;RecNum&gt;173&lt;/RecNum&gt;&lt;DisplayText&gt;(Eccles, et al., 2003)&lt;/DisplayText&gt;&lt;record&gt;&lt;rec-number&gt;173&lt;/rec-number&gt;&lt;foreign-keys&gt;&lt;key app="EN" db-id="0p9zzapvrrew09es2savsftz2tvvztwxvrtt"&gt;173&lt;/key&gt;&lt;/foreign-keys&gt;&lt;ref-type name="Journal Article"&gt;17&lt;/ref-type&gt;&lt;contributors&gt;&lt;authors&gt;&lt;author&gt;Eccles, J. S.,&lt;/author&gt;&lt;author&gt;Barber, B. L.,&lt;/author&gt;&lt;author&gt;Stone, M.,&lt;/author&gt;&lt;author&gt;Hunt, J.&lt;/author&gt;&lt;/authors&gt;&lt;/contributors&gt;&lt;titles&gt;&lt;title&gt;Extracurricular activities and adolescent development&lt;/title&gt;&lt;secondary-title&gt;Journal of Social Issues&lt;/secondary-title&gt;&lt;/titles&gt;&lt;periodical&gt;&lt;full-title&gt;Journal of Social Issues&lt;/full-title&gt;&lt;/periodical&gt;&lt;pages&gt;865-889&lt;/pages&gt;&lt;volume&gt;59&lt;/volume&gt;&lt;number&gt;4&lt;/number&gt;&lt;dates&gt;&lt;year&gt;2003&lt;/year&gt;&lt;/dates&gt;&lt;urls&gt;&lt;/urls&gt;&lt;/record&gt;&lt;/Cite&gt;&lt;/EndNote&gt;</w:instrText>
      </w:r>
      <w:r w:rsidRPr="002C66BC">
        <w:rPr>
          <w:rFonts w:ascii="Times New Roman" w:hAnsi="Times New Roman" w:cs="Times New Roman"/>
          <w:color w:val="000000"/>
        </w:rPr>
        <w:fldChar w:fldCharType="separate"/>
      </w:r>
      <w:r w:rsidR="008B4C3A" w:rsidRPr="002C66BC">
        <w:rPr>
          <w:rFonts w:ascii="Times New Roman" w:hAnsi="Times New Roman" w:cs="Times New Roman"/>
          <w:noProof/>
          <w:color w:val="000000"/>
        </w:rPr>
        <w:t>(</w:t>
      </w:r>
      <w:hyperlink w:anchor="_ENREF_7" w:tooltip="Eccles, 2003 #173" w:history="1">
        <w:r w:rsidR="006A55D1" w:rsidRPr="002C66BC">
          <w:rPr>
            <w:rFonts w:ascii="Times New Roman" w:hAnsi="Times New Roman" w:cs="Times New Roman"/>
            <w:noProof/>
            <w:color w:val="000000"/>
          </w:rPr>
          <w:t>Eccles, et al., 2003</w:t>
        </w:r>
      </w:hyperlink>
      <w:r w:rsidR="008B4C3A" w:rsidRPr="002C66BC">
        <w:rPr>
          <w:rFonts w:ascii="Times New Roman" w:hAnsi="Times New Roman" w:cs="Times New Roman"/>
          <w:noProof/>
          <w:color w:val="000000"/>
        </w:rPr>
        <w:t>)</w:t>
      </w:r>
      <w:r w:rsidRPr="002C66BC">
        <w:rPr>
          <w:rFonts w:ascii="Times New Roman" w:hAnsi="Times New Roman" w:cs="Times New Roman"/>
          <w:color w:val="000000"/>
        </w:rPr>
        <w:fldChar w:fldCharType="end"/>
      </w:r>
      <w:r w:rsidR="00AA38AF" w:rsidRPr="002C66BC">
        <w:rPr>
          <w:rFonts w:ascii="Times New Roman" w:hAnsi="Times New Roman" w:cs="Times New Roman"/>
          <w:color w:val="000000"/>
        </w:rPr>
        <w:t>.</w:t>
      </w:r>
      <w:r w:rsidR="00A631E6" w:rsidRPr="002C66BC">
        <w:rPr>
          <w:rFonts w:ascii="Times New Roman" w:hAnsi="Times New Roman" w:cs="Times New Roman"/>
          <w:color w:val="000000"/>
        </w:rPr>
        <w:t xml:space="preserve"> </w:t>
      </w:r>
      <w:r w:rsidR="00C208EB" w:rsidRPr="002C66BC">
        <w:rPr>
          <w:rFonts w:ascii="Times New Roman" w:hAnsi="Times New Roman" w:cs="Times New Roman"/>
          <w:color w:val="000000"/>
        </w:rPr>
        <w:t>Schools, however, need to offer ways to facilitate involvement</w:t>
      </w:r>
      <w:r w:rsidR="00371638" w:rsidRPr="002C66BC">
        <w:rPr>
          <w:rFonts w:ascii="Times New Roman" w:hAnsi="Times New Roman" w:cs="Times New Roman"/>
          <w:color w:val="000000"/>
        </w:rPr>
        <w:t xml:space="preserve"> </w:t>
      </w:r>
      <w:r w:rsidR="00371638" w:rsidRPr="002C66BC">
        <w:rPr>
          <w:rFonts w:ascii="Times New Roman" w:hAnsi="Times New Roman" w:cs="Times New Roman"/>
          <w:color w:val="000000"/>
        </w:rPr>
        <w:fldChar w:fldCharType="begin"/>
      </w:r>
      <w:r w:rsidR="00371638" w:rsidRPr="002C66BC">
        <w:rPr>
          <w:rFonts w:ascii="Times New Roman" w:hAnsi="Times New Roman" w:cs="Times New Roman"/>
          <w:color w:val="000000"/>
        </w:rPr>
        <w:instrText xml:space="preserve"> ADDIN EN.CITE &lt;EndNote&gt;&lt;Cite&gt;&lt;Author&gt;McNeal&lt;/Author&gt;&lt;Year&gt;1999&lt;/Year&gt;&lt;RecNum&gt;174&lt;/RecNum&gt;&lt;DisplayText&gt;(McNeal, 1999)&lt;/DisplayText&gt;&lt;record&gt;&lt;rec-number&gt;174&lt;/rec-number&gt;&lt;foreign-keys&gt;&lt;key app="EN" db-id="0p9zzapvrrew09es2savsftz2tvvztwxvrtt"&gt;174&lt;/key&gt;&lt;/foreign-keys&gt;&lt;ref-type name="Journal Article"&gt;17&lt;/ref-type&gt;&lt;contributors&gt;&lt;authors&gt;&lt;author&gt;McNeal, R. B. &lt;/author&gt;&lt;/authors&gt;&lt;/contributors&gt;&lt;titles&gt;&lt;title&gt;Participation in high school extracurricular activities: Investigating school effects&lt;/title&gt;&lt;secondary-title&gt;Social Science Quarterly&lt;/secondary-title&gt;&lt;/titles&gt;&lt;periodical&gt;&lt;full-title&gt;Social Science Quarterly&lt;/full-title&gt;&lt;/periodical&gt;&lt;pages&gt;291-309&lt;/pages&gt;&lt;volume&gt;80&lt;/volume&gt;&lt;dates&gt;&lt;year&gt;1999&lt;/year&gt;&lt;/dates&gt;&lt;urls&gt;&lt;/urls&gt;&lt;/record&gt;&lt;/Cite&gt;&lt;/EndNote&gt;</w:instrText>
      </w:r>
      <w:r w:rsidR="00371638" w:rsidRPr="002C66BC">
        <w:rPr>
          <w:rFonts w:ascii="Times New Roman" w:hAnsi="Times New Roman" w:cs="Times New Roman"/>
          <w:color w:val="000000"/>
        </w:rPr>
        <w:fldChar w:fldCharType="separate"/>
      </w:r>
      <w:r w:rsidR="00371638" w:rsidRPr="002C66BC">
        <w:rPr>
          <w:rFonts w:ascii="Times New Roman" w:hAnsi="Times New Roman" w:cs="Times New Roman"/>
          <w:noProof/>
          <w:color w:val="000000"/>
        </w:rPr>
        <w:t>(</w:t>
      </w:r>
      <w:hyperlink w:anchor="_ENREF_19" w:tooltip="McNeal, 1999 #174" w:history="1">
        <w:r w:rsidR="006A55D1" w:rsidRPr="002C66BC">
          <w:rPr>
            <w:rFonts w:ascii="Times New Roman" w:hAnsi="Times New Roman" w:cs="Times New Roman"/>
            <w:noProof/>
            <w:color w:val="000000"/>
          </w:rPr>
          <w:t>McNeal, 1999</w:t>
        </w:r>
      </w:hyperlink>
      <w:r w:rsidR="00371638" w:rsidRPr="002C66BC">
        <w:rPr>
          <w:rFonts w:ascii="Times New Roman" w:hAnsi="Times New Roman" w:cs="Times New Roman"/>
          <w:noProof/>
          <w:color w:val="000000"/>
        </w:rPr>
        <w:t>)</w:t>
      </w:r>
      <w:r w:rsidR="00371638" w:rsidRPr="002C66BC">
        <w:rPr>
          <w:rFonts w:ascii="Times New Roman" w:hAnsi="Times New Roman" w:cs="Times New Roman"/>
          <w:color w:val="000000"/>
        </w:rPr>
        <w:fldChar w:fldCharType="end"/>
      </w:r>
      <w:r w:rsidR="00C208EB" w:rsidRPr="002C66BC">
        <w:rPr>
          <w:rFonts w:ascii="Times New Roman" w:hAnsi="Times New Roman" w:cs="Times New Roman"/>
          <w:color w:val="000000"/>
        </w:rPr>
        <w:t xml:space="preserve"> in these activities so that academic success is not </w:t>
      </w:r>
      <w:r w:rsidR="00371638" w:rsidRPr="002C66BC">
        <w:rPr>
          <w:rFonts w:ascii="Times New Roman" w:hAnsi="Times New Roman" w:cs="Times New Roman"/>
          <w:color w:val="000000"/>
        </w:rPr>
        <w:t>minimized.</w:t>
      </w:r>
      <w:r w:rsidR="00D854EB" w:rsidRPr="002C66BC">
        <w:rPr>
          <w:rFonts w:ascii="Times New Roman" w:hAnsi="Times New Roman" w:cs="Times New Roman"/>
          <w:color w:val="000000"/>
        </w:rPr>
        <w:t xml:space="preserve"> </w:t>
      </w:r>
    </w:p>
    <w:p w14:paraId="495544EF" w14:textId="77777777" w:rsidR="00A631E6" w:rsidRPr="002C66BC" w:rsidRDefault="00A631E6" w:rsidP="008B4C3A">
      <w:pPr>
        <w:spacing w:line="360" w:lineRule="auto"/>
        <w:rPr>
          <w:rFonts w:ascii="Times New Roman" w:hAnsi="Times New Roman" w:cs="Times New Roman"/>
          <w:color w:val="000000"/>
        </w:rPr>
      </w:pPr>
    </w:p>
    <w:p w14:paraId="2223D171" w14:textId="1E6088BD" w:rsidR="00616C0E" w:rsidRPr="002C66BC" w:rsidRDefault="00A631E6" w:rsidP="008B4C3A">
      <w:pPr>
        <w:spacing w:line="360" w:lineRule="auto"/>
        <w:rPr>
          <w:rFonts w:ascii="Times New Roman" w:hAnsi="Times New Roman" w:cs="Times New Roman"/>
          <w:color w:val="000000"/>
        </w:rPr>
      </w:pPr>
      <w:r w:rsidRPr="002C66BC">
        <w:rPr>
          <w:rFonts w:ascii="Times New Roman" w:hAnsi="Times New Roman" w:cs="Times New Roman"/>
          <w:color w:val="000000"/>
        </w:rPr>
        <w:t>Although</w:t>
      </w:r>
      <w:r w:rsidR="00616C0E" w:rsidRPr="002C66BC">
        <w:rPr>
          <w:rFonts w:ascii="Times New Roman" w:hAnsi="Times New Roman" w:cs="Times New Roman"/>
          <w:color w:val="000000"/>
        </w:rPr>
        <w:t xml:space="preserve"> studies show that</w:t>
      </w:r>
      <w:r w:rsidRPr="002C66BC">
        <w:rPr>
          <w:rFonts w:ascii="Times New Roman" w:hAnsi="Times New Roman" w:cs="Times New Roman"/>
          <w:color w:val="000000"/>
        </w:rPr>
        <w:t xml:space="preserve"> extra-curricular involvement en</w:t>
      </w:r>
      <w:r w:rsidR="00C208EB" w:rsidRPr="002C66BC">
        <w:rPr>
          <w:rFonts w:ascii="Times New Roman" w:hAnsi="Times New Roman" w:cs="Times New Roman"/>
          <w:color w:val="000000"/>
        </w:rPr>
        <w:t>courages community and academic involvement, I found that this was not occurring</w:t>
      </w:r>
      <w:r w:rsidR="00616C0E" w:rsidRPr="002C66BC">
        <w:rPr>
          <w:rFonts w:ascii="Times New Roman" w:hAnsi="Times New Roman" w:cs="Times New Roman"/>
          <w:color w:val="000000"/>
        </w:rPr>
        <w:t xml:space="preserve"> effectively</w:t>
      </w:r>
      <w:r w:rsidR="00C208EB" w:rsidRPr="002C66BC">
        <w:rPr>
          <w:rFonts w:ascii="Times New Roman" w:hAnsi="Times New Roman" w:cs="Times New Roman"/>
          <w:color w:val="000000"/>
        </w:rPr>
        <w:t xml:space="preserve"> at class level. </w:t>
      </w:r>
      <w:r w:rsidR="005A13E6" w:rsidRPr="002C66BC">
        <w:rPr>
          <w:rFonts w:ascii="Times New Roman" w:hAnsi="Times New Roman" w:cs="Times New Roman"/>
          <w:color w:val="000000"/>
        </w:rPr>
        <w:t xml:space="preserve">I struggled to build and maintain an academic community of learners with senior students that missed class due to extra-curricular involvement. </w:t>
      </w:r>
      <w:r w:rsidRPr="002C66BC">
        <w:rPr>
          <w:rFonts w:ascii="Times New Roman" w:hAnsi="Times New Roman" w:cs="Times New Roman"/>
          <w:color w:val="000000"/>
        </w:rPr>
        <w:t xml:space="preserve">As part of the teaching staff I found the challenges of managing </w:t>
      </w:r>
      <w:r w:rsidR="00CD6DE3" w:rsidRPr="002C66BC">
        <w:rPr>
          <w:rFonts w:ascii="Times New Roman" w:hAnsi="Times New Roman" w:cs="Times New Roman"/>
          <w:color w:val="000000"/>
        </w:rPr>
        <w:t xml:space="preserve">schedules of </w:t>
      </w:r>
      <w:r w:rsidRPr="002C66BC">
        <w:rPr>
          <w:rFonts w:ascii="Times New Roman" w:hAnsi="Times New Roman" w:cs="Times New Roman"/>
          <w:color w:val="000000"/>
        </w:rPr>
        <w:t>multiple stu</w:t>
      </w:r>
      <w:r w:rsidR="005A13E6" w:rsidRPr="002C66BC">
        <w:rPr>
          <w:rFonts w:ascii="Times New Roman" w:hAnsi="Times New Roman" w:cs="Times New Roman"/>
          <w:color w:val="000000"/>
        </w:rPr>
        <w:t>dents difficult.  There was not</w:t>
      </w:r>
      <w:r w:rsidR="00616C0E" w:rsidRPr="002C66BC">
        <w:rPr>
          <w:rFonts w:ascii="Times New Roman" w:hAnsi="Times New Roman" w:cs="Times New Roman"/>
          <w:color w:val="000000"/>
        </w:rPr>
        <w:t xml:space="preserve"> </w:t>
      </w:r>
      <w:r w:rsidRPr="002C66BC">
        <w:rPr>
          <w:rFonts w:ascii="Times New Roman" w:hAnsi="Times New Roman" w:cs="Times New Roman"/>
          <w:color w:val="000000"/>
        </w:rPr>
        <w:t>consistency in all students being present on set class dates</w:t>
      </w:r>
      <w:r w:rsidR="00C208EB" w:rsidRPr="002C66BC">
        <w:rPr>
          <w:rFonts w:ascii="Times New Roman" w:hAnsi="Times New Roman" w:cs="Times New Roman"/>
          <w:color w:val="000000"/>
        </w:rPr>
        <w:t>. This</w:t>
      </w:r>
      <w:r w:rsidRPr="002C66BC">
        <w:rPr>
          <w:rFonts w:ascii="Times New Roman" w:hAnsi="Times New Roman" w:cs="Times New Roman"/>
          <w:color w:val="000000"/>
        </w:rPr>
        <w:t xml:space="preserve"> disrupted the learning that was reliant on class attendance. </w:t>
      </w:r>
    </w:p>
    <w:p w14:paraId="0C879B40" w14:textId="77777777" w:rsidR="00616C0E" w:rsidRPr="002C66BC" w:rsidRDefault="00616C0E" w:rsidP="008B4C3A">
      <w:pPr>
        <w:spacing w:line="360" w:lineRule="auto"/>
        <w:rPr>
          <w:rFonts w:ascii="Times New Roman" w:hAnsi="Times New Roman" w:cs="Times New Roman"/>
          <w:color w:val="000000"/>
        </w:rPr>
      </w:pPr>
    </w:p>
    <w:p w14:paraId="52269FAF" w14:textId="289DE5C4" w:rsidR="00692609" w:rsidRPr="002C66BC" w:rsidRDefault="00616C0E" w:rsidP="008B4C3A">
      <w:pPr>
        <w:spacing w:line="360" w:lineRule="auto"/>
        <w:rPr>
          <w:rFonts w:ascii="Times New Roman" w:hAnsi="Times New Roman" w:cs="Times New Roman"/>
          <w:color w:val="000000"/>
        </w:rPr>
      </w:pPr>
      <w:r w:rsidRPr="002C66BC">
        <w:rPr>
          <w:rFonts w:ascii="Times New Roman" w:hAnsi="Times New Roman" w:cs="Times New Roman"/>
          <w:color w:val="000000"/>
        </w:rPr>
        <w:t>The use of new educational technologies started in the 1980s with the inclusio</w:t>
      </w:r>
      <w:r w:rsidR="00090747" w:rsidRPr="002C66BC">
        <w:rPr>
          <w:rFonts w:ascii="Times New Roman" w:hAnsi="Times New Roman" w:cs="Times New Roman"/>
          <w:color w:val="000000"/>
        </w:rPr>
        <w:t>n of computers in the classroom</w:t>
      </w:r>
      <w:r w:rsidRPr="002C66BC">
        <w:rPr>
          <w:rFonts w:ascii="Times New Roman" w:hAnsi="Times New Roman" w:cs="Times New Roman"/>
          <w:color w:val="000000"/>
        </w:rPr>
        <w:t xml:space="preserve"> </w:t>
      </w:r>
      <w:r w:rsidRPr="002C66BC">
        <w:rPr>
          <w:rFonts w:ascii="Times New Roman" w:hAnsi="Times New Roman" w:cs="Times New Roman"/>
          <w:color w:val="000000"/>
        </w:rPr>
        <w:fldChar w:fldCharType="begin"/>
      </w:r>
      <w:r w:rsidRPr="002C66BC">
        <w:rPr>
          <w:rFonts w:ascii="Times New Roman" w:hAnsi="Times New Roman" w:cs="Times New Roman"/>
          <w:color w:val="000000"/>
        </w:rPr>
        <w:instrText xml:space="preserve"> ADDIN EN.CITE &lt;EndNote&gt;&lt;Cite&gt;&lt;Author&gt;St. George&lt;/Author&gt;&lt;Year&gt;2008&lt;/Year&gt;&lt;RecNum&gt;172&lt;/RecNum&gt;&lt;Pages&gt;137&lt;/Pages&gt;&lt;DisplayText&gt;(St. George &amp;amp; Bourke, 2008, p. 137)&lt;/DisplayText&gt;&lt;record&gt;&lt;rec-number&gt;172&lt;/rec-number&gt;&lt;foreign-keys&gt;&lt;key app="EN" db-id="0p9zzapvrrew09es2savsftz2tvvztwxvrtt"&gt;172&lt;/key&gt;&lt;/foreign-keys&gt;&lt;ref-type name="Book Section"&gt;5&lt;/ref-type&gt;&lt;contributors&gt;&lt;authors&gt;&lt;author&gt;St. George, A.,&lt;/author&gt;&lt;author&gt;Bourke, R.&lt;/author&gt;&lt;/authors&gt;&lt;secondary-authors&gt;&lt;author&gt;St. George, A.,&lt;/author&gt;&lt;author&gt;Brown, S.,&lt;/author&gt;&lt;author&gt;O&amp;apos;Neill, J.&lt;/author&gt;&lt;/secondary-authors&gt;&lt;/contributors&gt;&lt;titles&gt;&lt;title&gt;Understanding learning to inform teaching&lt;/title&gt;&lt;secondary-title&gt;Facing the Big Questions in Teaching: Purpose, Power and Learning &lt;/secondary-title&gt;&lt;/titles&gt;&lt;pages&gt;123-131&lt;/pages&gt;&lt;dates&gt;&lt;year&gt;2008&lt;/year&gt;&lt;/dates&gt;&lt;pub-location&gt;South Melbourne, Australia&lt;/pub-location&gt;&lt;publisher&gt;Cengage Learning&lt;/publisher&gt;&lt;urls&gt;&lt;/urls&gt;&lt;/record&gt;&lt;/Cite&gt;&lt;/EndNote&gt;</w:instrText>
      </w:r>
      <w:r w:rsidRPr="002C66BC">
        <w:rPr>
          <w:rFonts w:ascii="Times New Roman" w:hAnsi="Times New Roman" w:cs="Times New Roman"/>
          <w:color w:val="000000"/>
        </w:rPr>
        <w:fldChar w:fldCharType="separate"/>
      </w:r>
      <w:r w:rsidRPr="002C66BC">
        <w:rPr>
          <w:rFonts w:ascii="Times New Roman" w:hAnsi="Times New Roman" w:cs="Times New Roman"/>
          <w:noProof/>
          <w:color w:val="000000"/>
        </w:rPr>
        <w:t>(</w:t>
      </w:r>
      <w:hyperlink w:anchor="_ENREF_23" w:tooltip="St. George, 2008 #172" w:history="1">
        <w:r w:rsidR="006A55D1" w:rsidRPr="002C66BC">
          <w:rPr>
            <w:rFonts w:ascii="Times New Roman" w:hAnsi="Times New Roman" w:cs="Times New Roman"/>
            <w:noProof/>
            <w:color w:val="000000"/>
          </w:rPr>
          <w:t>St. George &amp; Bourke, 2008, p. 137</w:t>
        </w:r>
      </w:hyperlink>
      <w:r w:rsidRPr="002C66BC">
        <w:rPr>
          <w:rFonts w:ascii="Times New Roman" w:hAnsi="Times New Roman" w:cs="Times New Roman"/>
          <w:noProof/>
          <w:color w:val="000000"/>
        </w:rPr>
        <w:t>)</w:t>
      </w:r>
      <w:r w:rsidRPr="002C66BC">
        <w:rPr>
          <w:rFonts w:ascii="Times New Roman" w:hAnsi="Times New Roman" w:cs="Times New Roman"/>
          <w:color w:val="000000"/>
        </w:rPr>
        <w:fldChar w:fldCharType="end"/>
      </w:r>
      <w:r w:rsidR="00090747" w:rsidRPr="002C66BC">
        <w:rPr>
          <w:rFonts w:ascii="Times New Roman" w:hAnsi="Times New Roman" w:cs="Times New Roman"/>
          <w:color w:val="000000"/>
        </w:rPr>
        <w:t>.</w:t>
      </w:r>
      <w:r w:rsidRPr="002C66BC">
        <w:rPr>
          <w:rFonts w:ascii="Times New Roman" w:hAnsi="Times New Roman" w:cs="Times New Roman"/>
          <w:color w:val="000000"/>
        </w:rPr>
        <w:t xml:space="preserve"> </w:t>
      </w:r>
      <w:r w:rsidR="00AA38AF" w:rsidRPr="002C66BC">
        <w:rPr>
          <w:rFonts w:ascii="Times New Roman" w:hAnsi="Times New Roman" w:cs="Times New Roman"/>
          <w:color w:val="000000"/>
        </w:rPr>
        <w:t xml:space="preserve">While teaching at the last two schools, </w:t>
      </w:r>
      <w:r w:rsidRPr="002C66BC">
        <w:rPr>
          <w:rFonts w:ascii="Times New Roman" w:hAnsi="Times New Roman" w:cs="Times New Roman"/>
          <w:color w:val="000000"/>
        </w:rPr>
        <w:t xml:space="preserve">I felt that the use of educational technologies could </w:t>
      </w:r>
      <w:r w:rsidR="00AA38AF" w:rsidRPr="002C66BC">
        <w:rPr>
          <w:rFonts w:ascii="Times New Roman" w:hAnsi="Times New Roman" w:cs="Times New Roman"/>
          <w:color w:val="000000"/>
        </w:rPr>
        <w:t>have been</w:t>
      </w:r>
      <w:r w:rsidRPr="002C66BC">
        <w:rPr>
          <w:rFonts w:ascii="Times New Roman" w:hAnsi="Times New Roman" w:cs="Times New Roman"/>
          <w:color w:val="000000"/>
        </w:rPr>
        <w:t xml:space="preserve"> used to facilitate students </w:t>
      </w:r>
      <w:r w:rsidR="00090747" w:rsidRPr="002C66BC">
        <w:rPr>
          <w:rFonts w:ascii="Times New Roman" w:hAnsi="Times New Roman" w:cs="Times New Roman"/>
          <w:color w:val="000000"/>
        </w:rPr>
        <w:t>who</w:t>
      </w:r>
      <w:r w:rsidRPr="002C66BC">
        <w:rPr>
          <w:rFonts w:ascii="Times New Roman" w:hAnsi="Times New Roman" w:cs="Times New Roman"/>
          <w:color w:val="000000"/>
        </w:rPr>
        <w:t xml:space="preserve"> were out of class due to involvement in extra-curricular activities.</w:t>
      </w:r>
      <w:r w:rsidR="00EA4F25" w:rsidRPr="002C66BC">
        <w:rPr>
          <w:rFonts w:ascii="Times New Roman" w:hAnsi="Times New Roman" w:cs="Times New Roman"/>
          <w:color w:val="000000"/>
        </w:rPr>
        <w:t xml:space="preserve"> </w:t>
      </w:r>
      <w:r w:rsidR="00692609" w:rsidRPr="002C66BC">
        <w:rPr>
          <w:rFonts w:ascii="Times New Roman" w:hAnsi="Times New Roman" w:cs="Times New Roman"/>
          <w:color w:val="000000"/>
        </w:rPr>
        <w:t>McMahon and Pospisal (2005) characterize today’s students as having an information technology mindset and prefer a group-based approach to study and social activities</w:t>
      </w:r>
      <w:r w:rsidR="006A133A" w:rsidRPr="002C66BC">
        <w:rPr>
          <w:rFonts w:ascii="Times New Roman" w:hAnsi="Times New Roman" w:cs="Times New Roman"/>
          <w:color w:val="000000"/>
        </w:rPr>
        <w:t xml:space="preserve"> </w:t>
      </w:r>
      <w:r w:rsidR="00A4474B" w:rsidRPr="002C66BC">
        <w:rPr>
          <w:rFonts w:ascii="Times New Roman" w:hAnsi="Times New Roman" w:cs="Times New Roman"/>
          <w:color w:val="000000"/>
        </w:rPr>
        <w:t>that</w:t>
      </w:r>
      <w:r w:rsidR="006A133A" w:rsidRPr="002C66BC">
        <w:rPr>
          <w:rFonts w:ascii="Times New Roman" w:hAnsi="Times New Roman" w:cs="Times New Roman"/>
          <w:color w:val="000000"/>
        </w:rPr>
        <w:t xml:space="preserve"> now occurs both in the physical and virtual world. </w:t>
      </w:r>
    </w:p>
    <w:p w14:paraId="2FA149D6" w14:textId="77777777" w:rsidR="00692609" w:rsidRPr="002C66BC" w:rsidRDefault="00692609" w:rsidP="008B4C3A">
      <w:pPr>
        <w:spacing w:line="360" w:lineRule="auto"/>
        <w:rPr>
          <w:rFonts w:ascii="Times New Roman" w:hAnsi="Times New Roman" w:cs="Times New Roman"/>
          <w:color w:val="000000"/>
        </w:rPr>
      </w:pPr>
    </w:p>
    <w:p w14:paraId="796959F0" w14:textId="2A6FFCB2" w:rsidR="00616C0E" w:rsidRPr="002C66BC" w:rsidRDefault="00EA4F25" w:rsidP="008B4C3A">
      <w:pPr>
        <w:spacing w:line="360" w:lineRule="auto"/>
        <w:rPr>
          <w:rFonts w:ascii="Times New Roman" w:hAnsi="Times New Roman" w:cs="Times New Roman"/>
          <w:color w:val="000000"/>
        </w:rPr>
      </w:pPr>
      <w:r w:rsidRPr="002C66BC">
        <w:rPr>
          <w:rFonts w:ascii="Times New Roman" w:hAnsi="Times New Roman" w:cs="Times New Roman"/>
          <w:color w:val="000000"/>
        </w:rPr>
        <w:lastRenderedPageBreak/>
        <w:t xml:space="preserve">In both schools that I recently taught in I witnessed the encouragement by management to incorporate more use </w:t>
      </w:r>
      <w:r w:rsidR="00802787" w:rsidRPr="002C66BC">
        <w:rPr>
          <w:rFonts w:ascii="Times New Roman" w:hAnsi="Times New Roman" w:cs="Times New Roman"/>
          <w:color w:val="000000"/>
        </w:rPr>
        <w:t xml:space="preserve">of ICT </w:t>
      </w:r>
      <w:r w:rsidR="00692609" w:rsidRPr="002C66BC">
        <w:rPr>
          <w:rFonts w:ascii="Times New Roman" w:hAnsi="Times New Roman" w:cs="Times New Roman"/>
          <w:color w:val="000000"/>
        </w:rPr>
        <w:t>that had the potential of developing an academic community of learners.  Unfortunately,</w:t>
      </w:r>
      <w:r w:rsidR="00802787" w:rsidRPr="002C66BC">
        <w:rPr>
          <w:rFonts w:ascii="Times New Roman" w:hAnsi="Times New Roman" w:cs="Times New Roman"/>
          <w:color w:val="000000"/>
        </w:rPr>
        <w:t xml:space="preserve"> only one school had a small percentage of teachers actively engaging in improving the learning in the classroom through the effective use of ICT. According to Anderson, Brown and Murray</w:t>
      </w:r>
      <w:r w:rsidR="000D12E1" w:rsidRPr="002C66BC">
        <w:rPr>
          <w:rFonts w:ascii="Times New Roman" w:hAnsi="Times New Roman" w:cs="Times New Roman"/>
          <w:color w:val="000000"/>
        </w:rPr>
        <w:t xml:space="preserve"> </w:t>
      </w:r>
      <w:r w:rsidR="0058740F" w:rsidRPr="002C66BC">
        <w:rPr>
          <w:rFonts w:ascii="Times New Roman" w:hAnsi="Times New Roman" w:cs="Times New Roman"/>
          <w:color w:val="000000"/>
        </w:rPr>
        <w:t xml:space="preserve">(2008) </w:t>
      </w:r>
      <w:r w:rsidR="00802787" w:rsidRPr="002C66BC">
        <w:rPr>
          <w:rFonts w:ascii="Times New Roman" w:hAnsi="Times New Roman" w:cs="Times New Roman"/>
          <w:color w:val="000000"/>
        </w:rPr>
        <w:t>individual teachers generally use only a small number of app</w:t>
      </w:r>
      <w:r w:rsidR="00AA38AF" w:rsidRPr="002C66BC">
        <w:rPr>
          <w:rFonts w:ascii="Times New Roman" w:hAnsi="Times New Roman" w:cs="Times New Roman"/>
          <w:color w:val="000000"/>
        </w:rPr>
        <w:t>lications and the use of ICT does</w:t>
      </w:r>
      <w:r w:rsidR="00802787" w:rsidRPr="002C66BC">
        <w:rPr>
          <w:rFonts w:ascii="Times New Roman" w:hAnsi="Times New Roman" w:cs="Times New Roman"/>
          <w:color w:val="000000"/>
        </w:rPr>
        <w:t xml:space="preserve"> little to support the changes to the spaces within which students learn.  </w:t>
      </w:r>
    </w:p>
    <w:p w14:paraId="3F46A951" w14:textId="77777777" w:rsidR="00616C0E" w:rsidRPr="002C66BC" w:rsidRDefault="00616C0E" w:rsidP="008B4C3A">
      <w:pPr>
        <w:spacing w:line="360" w:lineRule="auto"/>
        <w:rPr>
          <w:rFonts w:ascii="Times New Roman" w:hAnsi="Times New Roman" w:cs="Times New Roman"/>
          <w:color w:val="000000"/>
        </w:rPr>
      </w:pPr>
    </w:p>
    <w:p w14:paraId="1068C8D2" w14:textId="5498C73D" w:rsidR="00616C0E" w:rsidRPr="002C66BC" w:rsidRDefault="00802787" w:rsidP="008B4C3A">
      <w:pPr>
        <w:spacing w:line="360" w:lineRule="auto"/>
        <w:rPr>
          <w:rFonts w:ascii="Times New Roman" w:hAnsi="Times New Roman" w:cs="Times New Roman"/>
          <w:color w:val="000000"/>
        </w:rPr>
      </w:pPr>
      <w:r w:rsidRPr="002C66BC">
        <w:rPr>
          <w:rFonts w:ascii="Times New Roman" w:hAnsi="Times New Roman" w:cs="Times New Roman"/>
          <w:color w:val="000000"/>
        </w:rPr>
        <w:t xml:space="preserve">The second school that I took a relieving position in had a computer lab in the mathematics block when I arrived but the room was locked and the key was lost.  Once entry to the room </w:t>
      </w:r>
      <w:r w:rsidR="00AA38AF" w:rsidRPr="002C66BC">
        <w:rPr>
          <w:rFonts w:ascii="Times New Roman" w:hAnsi="Times New Roman" w:cs="Times New Roman"/>
          <w:color w:val="000000"/>
        </w:rPr>
        <w:t xml:space="preserve">was made possible </w:t>
      </w:r>
      <w:r w:rsidRPr="002C66BC">
        <w:rPr>
          <w:rFonts w:ascii="Times New Roman" w:hAnsi="Times New Roman" w:cs="Times New Roman"/>
          <w:color w:val="000000"/>
        </w:rPr>
        <w:t xml:space="preserve">it was discovered that most of the computers were not in working order.  I had a projector to be used with a laptop in my classroom but was not permitted a laptop as a long-term reliever.  I did bring my </w:t>
      </w:r>
      <w:r w:rsidR="006A133A" w:rsidRPr="002C66BC">
        <w:rPr>
          <w:rFonts w:ascii="Times New Roman" w:hAnsi="Times New Roman" w:cs="Times New Roman"/>
          <w:color w:val="000000"/>
        </w:rPr>
        <w:t>personal</w:t>
      </w:r>
      <w:r w:rsidRPr="002C66BC">
        <w:rPr>
          <w:rFonts w:ascii="Times New Roman" w:hAnsi="Times New Roman" w:cs="Times New Roman"/>
          <w:color w:val="000000"/>
        </w:rPr>
        <w:t xml:space="preserve"> laptop to school to be used in the lessons but as it was shared amongst thirty students it provided little opportunity to senior students </w:t>
      </w:r>
      <w:r w:rsidR="00616C0E" w:rsidRPr="002C66BC">
        <w:rPr>
          <w:rFonts w:ascii="Times New Roman" w:hAnsi="Times New Roman" w:cs="Times New Roman"/>
          <w:color w:val="000000"/>
        </w:rPr>
        <w:t xml:space="preserve">for collaborative learning.  </w:t>
      </w:r>
      <w:r w:rsidR="00692609" w:rsidRPr="002C66BC">
        <w:rPr>
          <w:rFonts w:ascii="Times New Roman" w:hAnsi="Times New Roman" w:cs="Times New Roman"/>
          <w:color w:val="000000"/>
        </w:rPr>
        <w:t>I was una</w:t>
      </w:r>
      <w:r w:rsidR="00A054B3" w:rsidRPr="002C66BC">
        <w:rPr>
          <w:rFonts w:ascii="Times New Roman" w:hAnsi="Times New Roman" w:cs="Times New Roman"/>
          <w:color w:val="000000"/>
        </w:rPr>
        <w:t xml:space="preserve">ble to provide a learning community that could be accessed in and out of class that would have benefited the active senior students. </w:t>
      </w:r>
    </w:p>
    <w:p w14:paraId="7DEF5E99" w14:textId="77777777" w:rsidR="00616C0E" w:rsidRPr="002C66BC" w:rsidRDefault="00616C0E" w:rsidP="008B4C3A">
      <w:pPr>
        <w:spacing w:line="360" w:lineRule="auto"/>
        <w:rPr>
          <w:rFonts w:ascii="Times New Roman" w:hAnsi="Times New Roman" w:cs="Times New Roman"/>
          <w:color w:val="000000"/>
        </w:rPr>
      </w:pPr>
    </w:p>
    <w:p w14:paraId="1C868956" w14:textId="77777777" w:rsidR="00926291" w:rsidRPr="002C66BC" w:rsidRDefault="00926291" w:rsidP="008B4C3A">
      <w:pPr>
        <w:spacing w:line="360" w:lineRule="auto"/>
        <w:rPr>
          <w:rFonts w:ascii="Times New Roman" w:hAnsi="Times New Roman" w:cs="Times New Roman"/>
          <w:color w:val="000000"/>
        </w:rPr>
      </w:pPr>
    </w:p>
    <w:p w14:paraId="6EACEEC8" w14:textId="1B5810BB" w:rsidR="000A551C" w:rsidRPr="002C66BC" w:rsidRDefault="000A551C" w:rsidP="008B4C3A">
      <w:pPr>
        <w:spacing w:line="360" w:lineRule="auto"/>
        <w:rPr>
          <w:rFonts w:ascii="Times New Roman" w:hAnsi="Times New Roman" w:cs="Times New Roman"/>
          <w:b/>
          <w:i/>
        </w:rPr>
      </w:pPr>
      <w:r w:rsidRPr="002C66BC">
        <w:rPr>
          <w:rFonts w:ascii="Times New Roman" w:hAnsi="Times New Roman" w:cs="Times New Roman"/>
          <w:b/>
        </w:rPr>
        <w:t>Assessment-centeredness</w:t>
      </w:r>
    </w:p>
    <w:p w14:paraId="0899AA91" w14:textId="77777777" w:rsidR="000A551C" w:rsidRPr="002C66BC" w:rsidRDefault="000A551C" w:rsidP="008B4C3A">
      <w:pPr>
        <w:pStyle w:val="ListParagraph"/>
        <w:spacing w:line="360" w:lineRule="auto"/>
        <w:rPr>
          <w:rFonts w:ascii="Times New Roman" w:hAnsi="Times New Roman" w:cs="Times New Roman"/>
        </w:rPr>
      </w:pPr>
    </w:p>
    <w:p w14:paraId="7B5159E0" w14:textId="351C3C9B" w:rsidR="00BD7558" w:rsidRPr="002C66BC" w:rsidRDefault="00090747" w:rsidP="008B4C3A">
      <w:pPr>
        <w:spacing w:line="360" w:lineRule="auto"/>
        <w:rPr>
          <w:rFonts w:ascii="Times New Roman" w:hAnsi="Times New Roman" w:cs="Times New Roman"/>
          <w:i/>
        </w:rPr>
      </w:pPr>
      <w:r w:rsidRPr="002C66BC">
        <w:rPr>
          <w:rFonts w:ascii="Times New Roman" w:hAnsi="Times New Roman" w:cs="Times New Roman"/>
          <w:i/>
        </w:rPr>
        <w:t>Do</w:t>
      </w:r>
      <w:r w:rsidR="000A551C" w:rsidRPr="002C66BC">
        <w:rPr>
          <w:rFonts w:ascii="Times New Roman" w:hAnsi="Times New Roman" w:cs="Times New Roman"/>
          <w:i/>
        </w:rPr>
        <w:t xml:space="preserve"> assessment practices provide evidence that effective learning is really occurring?</w:t>
      </w:r>
    </w:p>
    <w:p w14:paraId="6BA49A15" w14:textId="77777777" w:rsidR="00661883" w:rsidRPr="002C66BC" w:rsidRDefault="00661883" w:rsidP="008B4C3A">
      <w:pPr>
        <w:spacing w:line="360" w:lineRule="auto"/>
        <w:rPr>
          <w:rFonts w:ascii="Times New Roman" w:hAnsi="Times New Roman" w:cs="Times New Roman"/>
          <w:i/>
        </w:rPr>
      </w:pPr>
    </w:p>
    <w:p w14:paraId="27F47286" w14:textId="3FC75131" w:rsidR="006B6B82" w:rsidRPr="002C66BC" w:rsidRDefault="00A054B3" w:rsidP="008B4C3A">
      <w:pPr>
        <w:spacing w:line="360" w:lineRule="auto"/>
        <w:rPr>
          <w:rFonts w:ascii="Times New Roman" w:hAnsi="Times New Roman" w:cs="Times New Roman"/>
          <w:color w:val="000000"/>
        </w:rPr>
      </w:pPr>
      <w:r w:rsidRPr="002C66BC">
        <w:rPr>
          <w:rFonts w:ascii="Times New Roman" w:hAnsi="Times New Roman" w:cs="Times New Roman"/>
          <w:color w:val="000000"/>
        </w:rPr>
        <w:t xml:space="preserve">Massingham </w:t>
      </w:r>
      <w:r w:rsidR="00090747" w:rsidRPr="002C66BC">
        <w:rPr>
          <w:rFonts w:ascii="Times New Roman" w:hAnsi="Times New Roman" w:cs="Times New Roman"/>
          <w:color w:val="000000"/>
        </w:rPr>
        <w:t>and</w:t>
      </w:r>
      <w:r w:rsidRPr="002C66BC">
        <w:rPr>
          <w:rFonts w:ascii="Times New Roman" w:hAnsi="Times New Roman" w:cs="Times New Roman"/>
          <w:color w:val="000000"/>
        </w:rPr>
        <w:t xml:space="preserve"> Herrington (2006, p. 98) </w:t>
      </w:r>
      <w:r w:rsidR="00B731C8" w:rsidRPr="002C66BC">
        <w:rPr>
          <w:rFonts w:ascii="Times New Roman" w:hAnsi="Times New Roman" w:cs="Times New Roman"/>
          <w:color w:val="000000"/>
        </w:rPr>
        <w:t xml:space="preserve">stated that </w:t>
      </w:r>
      <w:r w:rsidRPr="002C66BC">
        <w:rPr>
          <w:rFonts w:ascii="Times New Roman" w:hAnsi="Times New Roman" w:cs="Times New Roman"/>
          <w:color w:val="000000"/>
        </w:rPr>
        <w:t>i</w:t>
      </w:r>
      <w:r w:rsidR="00661883" w:rsidRPr="002C66BC">
        <w:rPr>
          <w:rFonts w:ascii="Times New Roman" w:hAnsi="Times New Roman" w:cs="Times New Roman"/>
          <w:color w:val="000000"/>
        </w:rPr>
        <w:t>f our assessment practices rely on replication of factual information it is easy to see why some students will not engage.</w:t>
      </w:r>
      <w:r w:rsidRPr="002C66BC">
        <w:rPr>
          <w:rFonts w:ascii="Times New Roman" w:hAnsi="Times New Roman" w:cs="Times New Roman"/>
          <w:color w:val="000000"/>
        </w:rPr>
        <w:t xml:space="preserve"> In both schools that I taught I found that as the year progressed the students became less engaged in academic life despite the fact that these students continued to be involved in extra-curricular activities and reaped many benefits </w:t>
      </w:r>
      <w:r w:rsidRPr="002C66BC">
        <w:rPr>
          <w:rFonts w:ascii="Times New Roman" w:hAnsi="Times New Roman" w:cs="Times New Roman"/>
          <w:color w:val="000000"/>
        </w:rPr>
        <w:lastRenderedPageBreak/>
        <w:t>through such involvement.  I felt this was a failure in my teaching and the system in which I was working.  Assessment is a focus of senior students</w:t>
      </w:r>
      <w:r w:rsidR="00090747" w:rsidRPr="002C66BC">
        <w:rPr>
          <w:rFonts w:ascii="Times New Roman" w:hAnsi="Times New Roman" w:cs="Times New Roman"/>
          <w:color w:val="000000"/>
        </w:rPr>
        <w:t>’</w:t>
      </w:r>
      <w:r w:rsidRPr="002C66BC">
        <w:rPr>
          <w:rFonts w:ascii="Times New Roman" w:hAnsi="Times New Roman" w:cs="Times New Roman"/>
          <w:color w:val="000000"/>
        </w:rPr>
        <w:t xml:space="preserve"> educational lives yet </w:t>
      </w:r>
      <w:r w:rsidR="00B731C8" w:rsidRPr="002C66BC">
        <w:rPr>
          <w:rFonts w:ascii="Times New Roman" w:hAnsi="Times New Roman" w:cs="Times New Roman"/>
          <w:color w:val="000000"/>
        </w:rPr>
        <w:t>I felt that assessment needed to be integrated with the tasks by which students learn</w:t>
      </w:r>
      <w:r w:rsidR="006A133A" w:rsidRPr="002C66BC">
        <w:rPr>
          <w:rFonts w:ascii="Times New Roman" w:hAnsi="Times New Roman" w:cs="Times New Roman"/>
          <w:color w:val="000000"/>
        </w:rPr>
        <w:t xml:space="preserve"> and this learning</w:t>
      </w:r>
      <w:r w:rsidR="00B731C8" w:rsidRPr="002C66BC">
        <w:rPr>
          <w:rFonts w:ascii="Times New Roman" w:hAnsi="Times New Roman" w:cs="Times New Roman"/>
          <w:color w:val="000000"/>
        </w:rPr>
        <w:t xml:space="preserve"> was be</w:t>
      </w:r>
      <w:r w:rsidR="00090747" w:rsidRPr="002C66BC">
        <w:rPr>
          <w:rFonts w:ascii="Times New Roman" w:hAnsi="Times New Roman" w:cs="Times New Roman"/>
          <w:color w:val="000000"/>
        </w:rPr>
        <w:t>coming more mobile. Massingham and</w:t>
      </w:r>
      <w:r w:rsidR="00B731C8" w:rsidRPr="002C66BC">
        <w:rPr>
          <w:rFonts w:ascii="Times New Roman" w:hAnsi="Times New Roman" w:cs="Times New Roman"/>
          <w:color w:val="000000"/>
        </w:rPr>
        <w:t xml:space="preserve"> Herrington (2006, p. 98) believe that t</w:t>
      </w:r>
      <w:r w:rsidR="00661883" w:rsidRPr="002C66BC">
        <w:rPr>
          <w:rFonts w:ascii="Times New Roman" w:hAnsi="Times New Roman" w:cs="Times New Roman"/>
          <w:color w:val="000000"/>
        </w:rPr>
        <w:t>he outc</w:t>
      </w:r>
      <w:r w:rsidR="00B731C8" w:rsidRPr="002C66BC">
        <w:rPr>
          <w:rFonts w:ascii="Times New Roman" w:hAnsi="Times New Roman" w:cs="Times New Roman"/>
          <w:color w:val="000000"/>
        </w:rPr>
        <w:t>ome of the learning task should become</w:t>
      </w:r>
      <w:r w:rsidR="00661883" w:rsidRPr="002C66BC">
        <w:rPr>
          <w:rFonts w:ascii="Times New Roman" w:hAnsi="Times New Roman" w:cs="Times New Roman"/>
          <w:color w:val="000000"/>
        </w:rPr>
        <w:t xml:space="preserve"> the assessment and not some far away </w:t>
      </w:r>
      <w:r w:rsidR="00CE2425" w:rsidRPr="002C66BC">
        <w:rPr>
          <w:rFonts w:ascii="Times New Roman" w:hAnsi="Times New Roman" w:cs="Times New Roman"/>
          <w:color w:val="000000"/>
        </w:rPr>
        <w:t>facsimile,</w:t>
      </w:r>
      <w:r w:rsidR="00661883" w:rsidRPr="002C66BC">
        <w:rPr>
          <w:rFonts w:ascii="Times New Roman" w:hAnsi="Times New Roman" w:cs="Times New Roman"/>
          <w:color w:val="000000"/>
        </w:rPr>
        <w:t xml:space="preserve"> as is often the case with end of semester exams.</w:t>
      </w:r>
      <w:r w:rsidR="00B731C8" w:rsidRPr="002C66BC">
        <w:rPr>
          <w:rFonts w:ascii="Times New Roman" w:hAnsi="Times New Roman" w:cs="Times New Roman"/>
          <w:color w:val="000000"/>
        </w:rPr>
        <w:t xml:space="preserve"> </w:t>
      </w:r>
      <w:r w:rsidR="0056763A" w:rsidRPr="002C66BC">
        <w:rPr>
          <w:rFonts w:ascii="Times New Roman" w:hAnsi="Times New Roman" w:cs="Times New Roman"/>
          <w:color w:val="000000"/>
        </w:rPr>
        <w:t xml:space="preserve"> </w:t>
      </w:r>
      <w:r w:rsidR="00B731C8" w:rsidRPr="002C66BC">
        <w:rPr>
          <w:rFonts w:ascii="Times New Roman" w:hAnsi="Times New Roman" w:cs="Times New Roman"/>
          <w:color w:val="000000"/>
        </w:rPr>
        <w:t xml:space="preserve">I began to question if the current assessments were providing evidence of effective learning at senior level.  McConnell </w:t>
      </w:r>
      <w:r w:rsidR="00F249FB" w:rsidRPr="002C66BC">
        <w:rPr>
          <w:rFonts w:ascii="Times New Roman" w:hAnsi="Times New Roman" w:cs="Times New Roman"/>
          <w:color w:val="000000"/>
        </w:rPr>
        <w:fldChar w:fldCharType="begin"/>
      </w:r>
      <w:r w:rsidR="00F249FB" w:rsidRPr="002C66BC">
        <w:rPr>
          <w:rFonts w:ascii="Times New Roman" w:hAnsi="Times New Roman" w:cs="Times New Roman"/>
          <w:color w:val="000000"/>
        </w:rPr>
        <w:instrText xml:space="preserve"> ADDIN EN.CITE &lt;EndNote&gt;&lt;Cite ExcludeAuth="1"&gt;&lt;Author&gt;McConnell&lt;/Author&gt;&lt;Year&gt;2002&lt;/Year&gt;&lt;RecNum&gt;176&lt;/RecNum&gt;&lt;Pages&gt;73&lt;/Pages&gt;&lt;DisplayText&gt;(2002, p. 73)&lt;/DisplayText&gt;&lt;record&gt;&lt;rec-number&gt;176&lt;/rec-number&gt;&lt;foreign-keys&gt;&lt;key app="EN" db-id="0p9zzapvrrew09es2savsftz2tvvztwxvrtt"&gt;176&lt;/key&gt;&lt;/foreign-keys&gt;&lt;ref-type name="Journal Article"&gt;17&lt;/ref-type&gt;&lt;contributors&gt;&lt;authors&gt;&lt;author&gt;McConnell, D.&lt;/author&gt;&lt;/authors&gt;&lt;/contributors&gt;&lt;titles&gt;&lt;title&gt;The experience of collaborative assessment in e-learning&lt;/title&gt;&lt;secondary-title&gt;Studies in Continueing Education&lt;/secondary-title&gt;&lt;/titles&gt;&lt;periodical&gt;&lt;full-title&gt;Studies in Continueing Education&lt;/full-title&gt;&lt;/periodical&gt;&lt;pages&gt;73-92&lt;/pages&gt;&lt;volume&gt;24&lt;/volume&gt;&lt;number&gt;1&lt;/number&gt;&lt;dates&gt;&lt;year&gt;2002&lt;/year&gt;&lt;/dates&gt;&lt;urls&gt;&lt;/urls&gt;&lt;/record&gt;&lt;/Cite&gt;&lt;/EndNote&gt;</w:instrText>
      </w:r>
      <w:r w:rsidR="00F249FB" w:rsidRPr="002C66BC">
        <w:rPr>
          <w:rFonts w:ascii="Times New Roman" w:hAnsi="Times New Roman" w:cs="Times New Roman"/>
          <w:color w:val="000000"/>
        </w:rPr>
        <w:fldChar w:fldCharType="separate"/>
      </w:r>
      <w:r w:rsidR="00F249FB" w:rsidRPr="002C66BC">
        <w:rPr>
          <w:rFonts w:ascii="Times New Roman" w:hAnsi="Times New Roman" w:cs="Times New Roman"/>
          <w:noProof/>
          <w:color w:val="000000"/>
        </w:rPr>
        <w:t>(</w:t>
      </w:r>
      <w:hyperlink w:anchor="_ENREF_15" w:tooltip="McConnell, 2002 #176" w:history="1">
        <w:r w:rsidR="006A55D1" w:rsidRPr="002C66BC">
          <w:rPr>
            <w:rFonts w:ascii="Times New Roman" w:hAnsi="Times New Roman" w:cs="Times New Roman"/>
            <w:noProof/>
            <w:color w:val="000000"/>
          </w:rPr>
          <w:t>2002, p. 73</w:t>
        </w:r>
      </w:hyperlink>
      <w:r w:rsidR="00F249FB" w:rsidRPr="002C66BC">
        <w:rPr>
          <w:rFonts w:ascii="Times New Roman" w:hAnsi="Times New Roman" w:cs="Times New Roman"/>
          <w:noProof/>
          <w:color w:val="000000"/>
        </w:rPr>
        <w:t>)</w:t>
      </w:r>
      <w:r w:rsidR="00F249FB" w:rsidRPr="002C66BC">
        <w:rPr>
          <w:rFonts w:ascii="Times New Roman" w:hAnsi="Times New Roman" w:cs="Times New Roman"/>
          <w:color w:val="000000"/>
        </w:rPr>
        <w:fldChar w:fldCharType="end"/>
      </w:r>
      <w:r w:rsidR="00F249FB" w:rsidRPr="002C66BC">
        <w:rPr>
          <w:rFonts w:ascii="Times New Roman" w:hAnsi="Times New Roman" w:cs="Times New Roman"/>
          <w:color w:val="000000"/>
        </w:rPr>
        <w:t xml:space="preserve"> </w:t>
      </w:r>
      <w:r w:rsidR="00B731C8" w:rsidRPr="002C66BC">
        <w:rPr>
          <w:rFonts w:ascii="Times New Roman" w:hAnsi="Times New Roman" w:cs="Times New Roman"/>
          <w:color w:val="000000"/>
        </w:rPr>
        <w:t xml:space="preserve">believes in the benefits of self and peer assessment as this is an important part of the preparation for life and work.  </w:t>
      </w:r>
      <w:r w:rsidR="001F60FD" w:rsidRPr="002C66BC">
        <w:rPr>
          <w:rFonts w:ascii="Times New Roman" w:hAnsi="Times New Roman" w:cs="Times New Roman"/>
          <w:color w:val="000000"/>
        </w:rPr>
        <w:t xml:space="preserve">I began to wonder if assessment practices at senior level could be modified to incorporate the busy lives of senior students with a more active approach to learning and assessment. </w:t>
      </w:r>
    </w:p>
    <w:p w14:paraId="3AFC2099" w14:textId="77777777" w:rsidR="006B6B82" w:rsidRDefault="006B6B82" w:rsidP="008B4C3A">
      <w:pPr>
        <w:spacing w:line="360" w:lineRule="auto"/>
        <w:rPr>
          <w:rFonts w:ascii="Times New Roman" w:hAnsi="Times New Roman" w:cs="Times New Roman"/>
          <w:color w:val="000000"/>
        </w:rPr>
      </w:pPr>
    </w:p>
    <w:p w14:paraId="3F452DBE" w14:textId="77777777" w:rsidR="00501751" w:rsidRPr="002C66BC" w:rsidRDefault="00501751" w:rsidP="008B4C3A">
      <w:pPr>
        <w:spacing w:line="360" w:lineRule="auto"/>
        <w:rPr>
          <w:rFonts w:ascii="Times New Roman" w:hAnsi="Times New Roman" w:cs="Times New Roman"/>
          <w:color w:val="000000"/>
        </w:rPr>
      </w:pPr>
    </w:p>
    <w:p w14:paraId="5F85D6F5" w14:textId="521528A3" w:rsidR="000A551C" w:rsidRPr="002C66BC" w:rsidRDefault="000A551C" w:rsidP="008B4C3A">
      <w:pPr>
        <w:spacing w:line="360" w:lineRule="auto"/>
        <w:rPr>
          <w:rFonts w:ascii="Times New Roman" w:hAnsi="Times New Roman" w:cs="Times New Roman"/>
          <w:i/>
          <w:u w:val="single"/>
        </w:rPr>
      </w:pPr>
      <w:r w:rsidRPr="002C66BC">
        <w:rPr>
          <w:rFonts w:ascii="Times New Roman" w:hAnsi="Times New Roman" w:cs="Times New Roman"/>
          <w:b/>
          <w:u w:val="single"/>
        </w:rPr>
        <w:t>A Planned Response</w:t>
      </w:r>
    </w:p>
    <w:p w14:paraId="2C945EF4" w14:textId="77777777" w:rsidR="000A551C" w:rsidRPr="002C66BC" w:rsidRDefault="000A551C" w:rsidP="008B4C3A">
      <w:pPr>
        <w:spacing w:line="360" w:lineRule="auto"/>
        <w:rPr>
          <w:rFonts w:ascii="Times New Roman" w:hAnsi="Times New Roman" w:cs="Times New Roman"/>
        </w:rPr>
      </w:pPr>
    </w:p>
    <w:p w14:paraId="52EC3E1D" w14:textId="129C9BF8" w:rsidR="0054283B" w:rsidRPr="002C66BC" w:rsidRDefault="00D765C9" w:rsidP="008B4C3A">
      <w:pPr>
        <w:spacing w:line="360" w:lineRule="auto"/>
        <w:rPr>
          <w:rFonts w:ascii="Times New Roman" w:hAnsi="Times New Roman" w:cs="Times New Roman"/>
          <w:color w:val="000000"/>
        </w:rPr>
      </w:pPr>
      <w:r w:rsidRPr="002C66BC">
        <w:rPr>
          <w:rFonts w:ascii="Times New Roman" w:hAnsi="Times New Roman" w:cs="Times New Roman"/>
        </w:rPr>
        <w:t xml:space="preserve">The previous analysis highlights the need to reevaluate the learning spaces and places of senior secondary students.  When I return to teaching I aim to provide a learning environment that will be distinctively different than the one I have taught in the past. Beatty </w:t>
      </w:r>
      <w:r w:rsidR="004B39CF" w:rsidRPr="002C66BC">
        <w:rPr>
          <w:rFonts w:ascii="Times New Roman" w:hAnsi="Times New Roman" w:cs="Times New Roman"/>
          <w:color w:val="000000"/>
        </w:rPr>
        <w:fldChar w:fldCharType="begin"/>
      </w:r>
      <w:r w:rsidR="004B39CF" w:rsidRPr="002C66BC">
        <w:rPr>
          <w:rFonts w:ascii="Times New Roman" w:hAnsi="Times New Roman" w:cs="Times New Roman"/>
          <w:color w:val="000000"/>
        </w:rPr>
        <w:instrText xml:space="preserve"> ADDIN EN.CITE &lt;EndNote&gt;&lt;Cite ExcludeAuth="1"&gt;&lt;Author&gt;Beatty&lt;/Author&gt;&lt;Year&gt;2004&lt;/Year&gt;&lt;RecNum&gt;175&lt;/RecNum&gt;&lt;Pages&gt;8&lt;/Pages&gt;&lt;DisplayText&gt;(2004, p. 8)&lt;/DisplayText&gt;&lt;record&gt;&lt;rec-number&gt;175&lt;/rec-number&gt;&lt;foreign-keys&gt;&lt;key app="EN" db-id="0p9zzapvrrew09es2savsftz2tvvztwxvrtt"&gt;175&lt;/key&gt;&lt;/foreign-keys&gt;&lt;ref-type name="Journal Article"&gt;17&lt;/ref-type&gt;&lt;contributors&gt;&lt;authors&gt;&lt;author&gt;Beatty, Ian&lt;/author&gt;&lt;/authors&gt;&lt;/contributors&gt;&lt;titles&gt;&lt;title&gt;Transforming student learning with classroom communication systems&lt;/title&gt;&lt;secondary-title&gt;Educause&lt;/secondary-title&gt;&lt;/titles&gt;&lt;periodical&gt;&lt;full-title&gt;Educause&lt;/full-title&gt;&lt;/periodical&gt;&lt;pages&gt;1-13&lt;/pages&gt;&lt;volume&gt;2004&lt;/volume&gt;&lt;number&gt;3&lt;/number&gt;&lt;dates&gt;&lt;year&gt;2004&lt;/year&gt;&lt;/dates&gt;&lt;urls&gt;&lt;/urls&gt;&lt;/record&gt;&lt;/Cite&gt;&lt;/EndNote&gt;</w:instrText>
      </w:r>
      <w:r w:rsidR="004B39CF" w:rsidRPr="002C66BC">
        <w:rPr>
          <w:rFonts w:ascii="Times New Roman" w:hAnsi="Times New Roman" w:cs="Times New Roman"/>
          <w:color w:val="000000"/>
        </w:rPr>
        <w:fldChar w:fldCharType="separate"/>
      </w:r>
      <w:r w:rsidR="004B39CF" w:rsidRPr="002C66BC">
        <w:rPr>
          <w:rFonts w:ascii="Times New Roman" w:hAnsi="Times New Roman" w:cs="Times New Roman"/>
          <w:noProof/>
          <w:color w:val="000000"/>
        </w:rPr>
        <w:t>(</w:t>
      </w:r>
      <w:hyperlink w:anchor="_ENREF_3" w:tooltip="Beatty, 2004 #175" w:history="1">
        <w:r w:rsidR="006A55D1" w:rsidRPr="002C66BC">
          <w:rPr>
            <w:rFonts w:ascii="Times New Roman" w:hAnsi="Times New Roman" w:cs="Times New Roman"/>
            <w:noProof/>
            <w:color w:val="000000"/>
          </w:rPr>
          <w:t>2004, p. 8</w:t>
        </w:r>
      </w:hyperlink>
      <w:r w:rsidR="004B39CF" w:rsidRPr="002C66BC">
        <w:rPr>
          <w:rFonts w:ascii="Times New Roman" w:hAnsi="Times New Roman" w:cs="Times New Roman"/>
          <w:noProof/>
          <w:color w:val="000000"/>
        </w:rPr>
        <w:t>)</w:t>
      </w:r>
      <w:r w:rsidR="004B39CF" w:rsidRPr="002C66BC">
        <w:rPr>
          <w:rFonts w:ascii="Times New Roman" w:hAnsi="Times New Roman" w:cs="Times New Roman"/>
          <w:color w:val="000000"/>
        </w:rPr>
        <w:fldChar w:fldCharType="end"/>
      </w:r>
      <w:r w:rsidR="004B39CF" w:rsidRPr="002C66BC">
        <w:rPr>
          <w:rFonts w:ascii="Times New Roman" w:hAnsi="Times New Roman" w:cs="Times New Roman"/>
          <w:color w:val="000000"/>
        </w:rPr>
        <w:t xml:space="preserve"> </w:t>
      </w:r>
      <w:r w:rsidRPr="002C66BC">
        <w:rPr>
          <w:rFonts w:ascii="Times New Roman" w:hAnsi="Times New Roman" w:cs="Times New Roman"/>
        </w:rPr>
        <w:t xml:space="preserve">believes that </w:t>
      </w:r>
      <w:r w:rsidRPr="002C66BC">
        <w:rPr>
          <w:rFonts w:ascii="Times New Roman" w:hAnsi="Times New Roman" w:cs="Times New Roman"/>
          <w:color w:val="000000"/>
        </w:rPr>
        <w:t>t</w:t>
      </w:r>
      <w:r w:rsidR="00D340A0" w:rsidRPr="002C66BC">
        <w:rPr>
          <w:rFonts w:ascii="Times New Roman" w:hAnsi="Times New Roman" w:cs="Times New Roman"/>
          <w:color w:val="000000"/>
        </w:rPr>
        <w:t>echnology does not</w:t>
      </w:r>
      <w:r w:rsidRPr="002C66BC">
        <w:rPr>
          <w:rFonts w:ascii="Times New Roman" w:hAnsi="Times New Roman" w:cs="Times New Roman"/>
          <w:color w:val="000000"/>
        </w:rPr>
        <w:t xml:space="preserve"> inherently improve learning; it merely makes possible more effective pedagogy</w:t>
      </w:r>
      <w:r w:rsidR="004B39CF" w:rsidRPr="002C66BC">
        <w:rPr>
          <w:rFonts w:ascii="Times New Roman" w:hAnsi="Times New Roman" w:cs="Times New Roman"/>
          <w:color w:val="000000"/>
        </w:rPr>
        <w:t xml:space="preserve">. I agree with Beatty </w:t>
      </w:r>
      <w:r w:rsidR="004B39CF" w:rsidRPr="002C66BC">
        <w:rPr>
          <w:rFonts w:ascii="Times New Roman" w:hAnsi="Times New Roman" w:cs="Times New Roman"/>
          <w:color w:val="000000"/>
        </w:rPr>
        <w:fldChar w:fldCharType="begin"/>
      </w:r>
      <w:r w:rsidR="00090747" w:rsidRPr="002C66BC">
        <w:rPr>
          <w:rFonts w:ascii="Times New Roman" w:hAnsi="Times New Roman" w:cs="Times New Roman"/>
          <w:color w:val="000000"/>
        </w:rPr>
        <w:instrText xml:space="preserve"> ADDIN EN.CITE &lt;EndNote&gt;&lt;Cite ExcludeAuth="1" ExcludeYear="1"&gt;&lt;Author&gt;Beatty&lt;/Author&gt;&lt;Year&gt;2004&lt;/Year&gt;&lt;RecNum&gt;175&lt;/RecNum&gt;&lt;Pages&gt;6&lt;/Pages&gt;&lt;DisplayText&gt;(p. 6)&lt;/DisplayText&gt;&lt;record&gt;&lt;rec-number&gt;175&lt;/rec-number&gt;&lt;foreign-keys&gt;&lt;key app="EN" db-id="0p9zzapvrrew09es2savsftz2tvvztwxvrtt"&gt;175&lt;/key&gt;&lt;/foreign-keys&gt;&lt;ref-type name="Journal Article"&gt;17&lt;/ref-type&gt;&lt;contributors&gt;&lt;authors&gt;&lt;author&gt;Beatty, Ian&lt;/author&gt;&lt;/authors&gt;&lt;/contributors&gt;&lt;titles&gt;&lt;title&gt;Transforming student learning with classroom communication systems&lt;/title&gt;&lt;secondary-title&gt;Educause&lt;/secondary-title&gt;&lt;/titles&gt;&lt;periodical&gt;&lt;full-title&gt;Educause&lt;/full-title&gt;&lt;/periodical&gt;&lt;pages&gt;1-13&lt;/pages&gt;&lt;volume&gt;2004&lt;/volume&gt;&lt;number&gt;3&lt;/number&gt;&lt;dates&gt;&lt;year&gt;2004&lt;/year&gt;&lt;/dates&gt;&lt;urls&gt;&lt;/urls&gt;&lt;/record&gt;&lt;/Cite&gt;&lt;/EndNote&gt;</w:instrText>
      </w:r>
      <w:r w:rsidR="004B39CF" w:rsidRPr="002C66BC">
        <w:rPr>
          <w:rFonts w:ascii="Times New Roman" w:hAnsi="Times New Roman" w:cs="Times New Roman"/>
          <w:color w:val="000000"/>
        </w:rPr>
        <w:fldChar w:fldCharType="separate"/>
      </w:r>
      <w:r w:rsidR="00090747" w:rsidRPr="002C66BC">
        <w:rPr>
          <w:rFonts w:ascii="Times New Roman" w:hAnsi="Times New Roman" w:cs="Times New Roman"/>
          <w:noProof/>
          <w:color w:val="000000"/>
        </w:rPr>
        <w:t>(</w:t>
      </w:r>
      <w:hyperlink w:anchor="_ENREF_3" w:tooltip="Beatty, 2004 #175" w:history="1">
        <w:r w:rsidR="006A55D1" w:rsidRPr="002C66BC">
          <w:rPr>
            <w:rFonts w:ascii="Times New Roman" w:hAnsi="Times New Roman" w:cs="Times New Roman"/>
            <w:noProof/>
            <w:color w:val="000000"/>
          </w:rPr>
          <w:t>p. 6</w:t>
        </w:r>
      </w:hyperlink>
      <w:r w:rsidR="00090747" w:rsidRPr="002C66BC">
        <w:rPr>
          <w:rFonts w:ascii="Times New Roman" w:hAnsi="Times New Roman" w:cs="Times New Roman"/>
          <w:noProof/>
          <w:color w:val="000000"/>
        </w:rPr>
        <w:t>)</w:t>
      </w:r>
      <w:r w:rsidR="004B39CF" w:rsidRPr="002C66BC">
        <w:rPr>
          <w:rFonts w:ascii="Times New Roman" w:hAnsi="Times New Roman" w:cs="Times New Roman"/>
          <w:color w:val="000000"/>
        </w:rPr>
        <w:fldChar w:fldCharType="end"/>
      </w:r>
      <w:r w:rsidR="004B39CF" w:rsidRPr="002C66BC">
        <w:rPr>
          <w:rFonts w:ascii="Times New Roman" w:hAnsi="Times New Roman" w:cs="Times New Roman"/>
          <w:color w:val="000000"/>
        </w:rPr>
        <w:t xml:space="preserve"> in that as an instructor, I must learn to think of myself as an engineer of learning experiences rather than as a dispenser of knowledge. In designing a planned response I have attempted to balance the four elements of Bradford’s </w:t>
      </w:r>
      <w:r w:rsidR="004B39CF" w:rsidRPr="002C66BC">
        <w:rPr>
          <w:rFonts w:ascii="Times New Roman" w:hAnsi="Times New Roman" w:cs="Times New Roman"/>
          <w:i/>
          <w:color w:val="000000"/>
        </w:rPr>
        <w:t>How People Learn Framework</w:t>
      </w:r>
      <w:r w:rsidR="004B39CF" w:rsidRPr="002C66BC">
        <w:rPr>
          <w:rFonts w:ascii="Times New Roman" w:hAnsi="Times New Roman" w:cs="Times New Roman"/>
          <w:color w:val="000000"/>
        </w:rPr>
        <w:t xml:space="preserve"> </w:t>
      </w:r>
      <w:r w:rsidR="0054283B" w:rsidRPr="002C66BC">
        <w:rPr>
          <w:rFonts w:ascii="Times New Roman" w:hAnsi="Times New Roman" w:cs="Times New Roman"/>
          <w:color w:val="000000"/>
        </w:rPr>
        <w:t>to improve learning for senior secondary students actively participating in extracurricular activities and completing academic requirements.</w:t>
      </w:r>
    </w:p>
    <w:p w14:paraId="13C74FE0" w14:textId="77777777" w:rsidR="00A67EE9" w:rsidRPr="002C66BC" w:rsidRDefault="00A67EE9" w:rsidP="008B4C3A">
      <w:pPr>
        <w:spacing w:line="360" w:lineRule="auto"/>
        <w:rPr>
          <w:rFonts w:ascii="Times New Roman" w:hAnsi="Times New Roman" w:cs="Times New Roman"/>
          <w:color w:val="000000"/>
        </w:rPr>
      </w:pPr>
    </w:p>
    <w:p w14:paraId="73CAE169" w14:textId="77777777" w:rsidR="000A551C" w:rsidRPr="002C66BC" w:rsidRDefault="000A551C" w:rsidP="008B4C3A">
      <w:pPr>
        <w:spacing w:line="360" w:lineRule="auto"/>
        <w:rPr>
          <w:rFonts w:ascii="Times New Roman" w:hAnsi="Times New Roman" w:cs="Times New Roman"/>
          <w:b/>
        </w:rPr>
      </w:pPr>
      <w:r w:rsidRPr="002C66BC">
        <w:rPr>
          <w:rFonts w:ascii="Times New Roman" w:hAnsi="Times New Roman" w:cs="Times New Roman"/>
          <w:b/>
        </w:rPr>
        <w:t>Learner-centeredness</w:t>
      </w:r>
    </w:p>
    <w:p w14:paraId="3CB3D863" w14:textId="77777777" w:rsidR="000A551C" w:rsidRPr="002C66BC" w:rsidRDefault="000A551C" w:rsidP="008B4C3A">
      <w:pPr>
        <w:spacing w:line="360" w:lineRule="auto"/>
        <w:rPr>
          <w:rFonts w:ascii="Times New Roman" w:hAnsi="Times New Roman" w:cs="Times New Roman"/>
        </w:rPr>
      </w:pPr>
    </w:p>
    <w:p w14:paraId="4944A3CE" w14:textId="6918B97A" w:rsidR="00BD7558" w:rsidRPr="002C66BC" w:rsidRDefault="00866F20" w:rsidP="008B4C3A">
      <w:pPr>
        <w:spacing w:line="360" w:lineRule="auto"/>
        <w:rPr>
          <w:rFonts w:ascii="Times New Roman" w:hAnsi="Times New Roman" w:cs="Times New Roman"/>
          <w:i/>
        </w:rPr>
      </w:pPr>
      <w:r w:rsidRPr="002C66BC">
        <w:rPr>
          <w:rFonts w:ascii="Times New Roman" w:hAnsi="Times New Roman" w:cs="Times New Roman"/>
          <w:i/>
        </w:rPr>
        <w:t>How can I use the</w:t>
      </w:r>
      <w:r w:rsidR="000A551C" w:rsidRPr="002C66BC">
        <w:rPr>
          <w:rFonts w:ascii="Times New Roman" w:hAnsi="Times New Roman" w:cs="Times New Roman"/>
          <w:i/>
        </w:rPr>
        <w:t xml:space="preserve"> new technological toolset that is available today to support students with busy academic and extra-curricular commitments?</w:t>
      </w:r>
    </w:p>
    <w:p w14:paraId="0E4FCA4C" w14:textId="77777777" w:rsidR="00661883" w:rsidRPr="002C66BC" w:rsidRDefault="00661883" w:rsidP="008B4C3A">
      <w:pPr>
        <w:spacing w:line="360" w:lineRule="auto"/>
        <w:rPr>
          <w:rFonts w:ascii="Times New Roman" w:hAnsi="Times New Roman" w:cs="Times New Roman"/>
          <w:i/>
        </w:rPr>
      </w:pPr>
    </w:p>
    <w:p w14:paraId="47F73269" w14:textId="4EF3F895" w:rsidR="00CC1EE2" w:rsidRPr="002C66BC" w:rsidRDefault="00866F20" w:rsidP="008B4C3A">
      <w:pPr>
        <w:spacing w:line="360" w:lineRule="auto"/>
        <w:rPr>
          <w:rFonts w:ascii="Times New Roman" w:hAnsi="Times New Roman" w:cs="Times New Roman"/>
          <w:color w:val="141413"/>
        </w:rPr>
      </w:pPr>
      <w:r w:rsidRPr="002C66BC">
        <w:rPr>
          <w:rFonts w:ascii="Times New Roman" w:hAnsi="Times New Roman" w:cs="Times New Roman"/>
          <w:color w:val="141413"/>
        </w:rPr>
        <w:t xml:space="preserve">Today’s technology can assist educators in creating a learning environment for senior classrooms. </w:t>
      </w:r>
      <w:r w:rsidR="00822EBB" w:rsidRPr="002C66BC">
        <w:rPr>
          <w:rFonts w:ascii="Times New Roman" w:hAnsi="Times New Roman" w:cs="Times New Roman"/>
          <w:color w:val="000000"/>
        </w:rPr>
        <w:t xml:space="preserve">Students have a need for access, immediacy and flexibility. </w:t>
      </w:r>
      <w:r w:rsidR="00CC1EE2" w:rsidRPr="002C66BC">
        <w:rPr>
          <w:rFonts w:ascii="Times New Roman" w:hAnsi="Times New Roman" w:cs="Times New Roman"/>
          <w:color w:val="141413"/>
        </w:rPr>
        <w:t>Anderson</w:t>
      </w:r>
      <w:r w:rsidR="00090747" w:rsidRPr="002C66BC">
        <w:rPr>
          <w:rFonts w:ascii="Times New Roman" w:hAnsi="Times New Roman" w:cs="Times New Roman"/>
          <w:color w:val="141413"/>
        </w:rPr>
        <w:t xml:space="preserve"> et al.</w:t>
      </w:r>
      <w:r w:rsidR="00CC1EE2" w:rsidRPr="002C66BC">
        <w:rPr>
          <w:rFonts w:ascii="Times New Roman" w:hAnsi="Times New Roman" w:cs="Times New Roman"/>
          <w:color w:val="141413"/>
        </w:rPr>
        <w:t xml:space="preserve"> </w:t>
      </w:r>
      <w:r w:rsidR="00686D41" w:rsidRPr="002C66BC">
        <w:rPr>
          <w:rFonts w:ascii="Times New Roman" w:hAnsi="Times New Roman" w:cs="Times New Roman"/>
          <w:color w:val="141413"/>
        </w:rPr>
        <w:t>(2008, p.</w:t>
      </w:r>
      <w:r w:rsidR="00090747" w:rsidRPr="002C66BC">
        <w:rPr>
          <w:rFonts w:ascii="Times New Roman" w:hAnsi="Times New Roman" w:cs="Times New Roman"/>
          <w:color w:val="141413"/>
        </w:rPr>
        <w:t xml:space="preserve"> </w:t>
      </w:r>
      <w:r w:rsidR="00686D41" w:rsidRPr="002C66BC">
        <w:rPr>
          <w:rFonts w:ascii="Times New Roman" w:hAnsi="Times New Roman" w:cs="Times New Roman"/>
          <w:color w:val="141413"/>
        </w:rPr>
        <w:t>37)</w:t>
      </w:r>
      <w:r w:rsidR="00CC1EE2" w:rsidRPr="002C66BC">
        <w:rPr>
          <w:rFonts w:ascii="Times New Roman" w:hAnsi="Times New Roman" w:cs="Times New Roman"/>
          <w:color w:val="141413"/>
        </w:rPr>
        <w:t xml:space="preserve"> believe that new educational technologies expand the range and </w:t>
      </w:r>
      <w:r w:rsidR="007A46A5" w:rsidRPr="002C66BC">
        <w:rPr>
          <w:rFonts w:ascii="Times New Roman" w:hAnsi="Times New Roman" w:cs="Times New Roman"/>
          <w:color w:val="141413"/>
        </w:rPr>
        <w:t>usefulness</w:t>
      </w:r>
      <w:r w:rsidR="00CC1EE2" w:rsidRPr="002C66BC">
        <w:rPr>
          <w:rFonts w:ascii="Times New Roman" w:hAnsi="Times New Roman" w:cs="Times New Roman"/>
          <w:color w:val="141413"/>
        </w:rPr>
        <w:t xml:space="preserve"> of learning spaces available for learning and that the landscapes within which students might learn have few physical or temporal limitations. This creates a challenge for me as a teacher to replace traditional instruction with the construction of learning environments where students take on an active role in their learning.  </w:t>
      </w:r>
    </w:p>
    <w:p w14:paraId="5CF1EBFD" w14:textId="77777777" w:rsidR="00CC1EE2" w:rsidRPr="002C66BC" w:rsidRDefault="00CC1EE2" w:rsidP="008B4C3A">
      <w:pPr>
        <w:spacing w:line="360" w:lineRule="auto"/>
        <w:rPr>
          <w:rFonts w:ascii="Times New Roman" w:hAnsi="Times New Roman" w:cs="Times New Roman"/>
          <w:color w:val="000000"/>
        </w:rPr>
      </w:pPr>
    </w:p>
    <w:p w14:paraId="032F9B0E" w14:textId="3E5B1CC3" w:rsidR="00822EBB" w:rsidRPr="002C66BC" w:rsidRDefault="00822EBB" w:rsidP="008B4C3A">
      <w:pPr>
        <w:spacing w:line="360" w:lineRule="auto"/>
        <w:rPr>
          <w:rFonts w:ascii="Times New Roman" w:hAnsi="Times New Roman" w:cs="Times New Roman"/>
          <w:color w:val="141413"/>
        </w:rPr>
      </w:pPr>
      <w:r w:rsidRPr="002C66BC">
        <w:rPr>
          <w:rFonts w:ascii="Times New Roman" w:hAnsi="Times New Roman" w:cs="Times New Roman"/>
          <w:color w:val="000000"/>
        </w:rPr>
        <w:t>McMahon and Proposil (2005) conducted a research project aimed to explore how students belonging to the millennial generation used mobile laptop technologies as part of their work, study and social lives. The following response of one student shows that teaching and learning that is available both physically and virt</w:t>
      </w:r>
      <w:r w:rsidR="00090747" w:rsidRPr="002C66BC">
        <w:rPr>
          <w:rFonts w:ascii="Times New Roman" w:hAnsi="Times New Roman" w:cs="Times New Roman"/>
          <w:color w:val="000000"/>
        </w:rPr>
        <w:t>ually supports academic success:</w:t>
      </w:r>
      <w:r w:rsidRPr="002C66BC">
        <w:rPr>
          <w:rFonts w:ascii="Times New Roman" w:hAnsi="Times New Roman" w:cs="Times New Roman"/>
          <w:color w:val="000000"/>
        </w:rPr>
        <w:t xml:space="preserve">  </w:t>
      </w:r>
    </w:p>
    <w:p w14:paraId="471353B7" w14:textId="73551889" w:rsidR="00C47C0D" w:rsidRPr="002C66BC" w:rsidRDefault="00822EBB" w:rsidP="006A55D1">
      <w:pPr>
        <w:spacing w:line="360" w:lineRule="auto"/>
        <w:ind w:left="720"/>
        <w:rPr>
          <w:rFonts w:ascii="Times New Roman" w:hAnsi="Times New Roman" w:cs="Times New Roman"/>
          <w:color w:val="000000"/>
        </w:rPr>
      </w:pPr>
      <w:r w:rsidRPr="002C66BC">
        <w:rPr>
          <w:rFonts w:ascii="Times New Roman" w:hAnsi="Times New Roman" w:cs="Times New Roman"/>
          <w:color w:val="000000"/>
        </w:rPr>
        <w:t xml:space="preserve">I had to go to a few family events and I needed to finish some work – great coz they were so boring so had a good opportunity and excuse to do work. Also a relative had some advice to give and I could take all the files and programs to his house. </w:t>
      </w:r>
      <w:r w:rsidRPr="002C66BC">
        <w:rPr>
          <w:rFonts w:ascii="Times New Roman" w:hAnsi="Times New Roman" w:cs="Times New Roman"/>
          <w:color w:val="000000"/>
        </w:rPr>
        <w:fldChar w:fldCharType="begin"/>
      </w:r>
      <w:r w:rsidRPr="002C66BC">
        <w:rPr>
          <w:rFonts w:ascii="Times New Roman" w:hAnsi="Times New Roman" w:cs="Times New Roman"/>
          <w:color w:val="000000"/>
        </w:rPr>
        <w:instrText xml:space="preserve"> ADDIN EN.CITE &lt;EndNote&gt;&lt;Cite&gt;&lt;Author&gt;McMahon&lt;/Author&gt;&lt;Year&gt;2005&lt;/Year&gt;&lt;RecNum&gt;181&lt;/RecNum&gt;&lt;Pages&gt;8&lt;/Pages&gt;&lt;DisplayText&gt;(McMahon &amp;amp; Pospisil, 2005, p. 8)&lt;/DisplayText&gt;&lt;record&gt;&lt;rec-number&gt;181&lt;/rec-number&gt;&lt;foreign-keys&gt;&lt;key app="EN" db-id="0p9zzapvrrew09es2savsftz2tvvztwxvrtt"&gt;181&lt;/key&gt;&lt;/foreign-keys&gt;&lt;ref-type name="Conference Proceedings"&gt;10&lt;/ref-type&gt;&lt;contributors&gt;&lt;authors&gt;&lt;author&gt;McMahon, M.,&lt;/author&gt;&lt;author&gt;Pospisil, R.&lt;/author&gt;&lt;/authors&gt;&lt;/contributors&gt;&lt;titles&gt;&lt;title&gt;Laptops for a digital lifestyle: Millennial students and wireless mobile technologies&lt;/title&gt;&lt;secondary-title&gt;Ascilite 2005: Balance, Fidelity, Mobility: Maintaining the Momentum?&lt;/secondary-title&gt;&lt;/titles&gt;&lt;dates&gt;&lt;year&gt;2005&lt;/year&gt;&lt;/dates&gt;&lt;pub-location&gt;Brisbane, Australia&lt;/pub-location&gt;&lt;urls&gt;&lt;related-urls&gt;&lt;url&gt;http://www.ascilite.org.au/conferences/brisbane05/blogs/proceedings/49_McMahon%20&amp;amp;%20Pospisil.pdf&lt;/url&gt;&lt;/related-urls&gt;&lt;/urls&gt;&lt;/record&gt;&lt;/Cite&gt;&lt;/EndNote&gt;</w:instrText>
      </w:r>
      <w:r w:rsidRPr="002C66BC">
        <w:rPr>
          <w:rFonts w:ascii="Times New Roman" w:hAnsi="Times New Roman" w:cs="Times New Roman"/>
          <w:color w:val="000000"/>
        </w:rPr>
        <w:fldChar w:fldCharType="separate"/>
      </w:r>
      <w:r w:rsidRPr="002C66BC">
        <w:rPr>
          <w:rFonts w:ascii="Times New Roman" w:hAnsi="Times New Roman" w:cs="Times New Roman"/>
          <w:noProof/>
          <w:color w:val="000000"/>
        </w:rPr>
        <w:t>(</w:t>
      </w:r>
      <w:hyperlink w:anchor="_ENREF_18" w:tooltip="McMahon, 2005 #181" w:history="1">
        <w:r w:rsidR="006A55D1" w:rsidRPr="002C66BC">
          <w:rPr>
            <w:rFonts w:ascii="Times New Roman" w:hAnsi="Times New Roman" w:cs="Times New Roman"/>
            <w:noProof/>
            <w:color w:val="000000"/>
          </w:rPr>
          <w:t>McMahon &amp; Pospisil, 2005, p. 8</w:t>
        </w:r>
      </w:hyperlink>
      <w:r w:rsidRPr="002C66BC">
        <w:rPr>
          <w:rFonts w:ascii="Times New Roman" w:hAnsi="Times New Roman" w:cs="Times New Roman"/>
          <w:noProof/>
          <w:color w:val="000000"/>
        </w:rPr>
        <w:t>)</w:t>
      </w:r>
      <w:r w:rsidRPr="002C66BC">
        <w:rPr>
          <w:rFonts w:ascii="Times New Roman" w:hAnsi="Times New Roman" w:cs="Times New Roman"/>
          <w:color w:val="000000"/>
        </w:rPr>
        <w:fldChar w:fldCharType="end"/>
      </w:r>
    </w:p>
    <w:p w14:paraId="6F117E1F" w14:textId="77777777" w:rsidR="006A55D1" w:rsidRPr="002C66BC" w:rsidRDefault="006A55D1" w:rsidP="006A55D1">
      <w:pPr>
        <w:spacing w:line="360" w:lineRule="auto"/>
        <w:ind w:left="720"/>
        <w:rPr>
          <w:rFonts w:ascii="Times New Roman" w:hAnsi="Times New Roman" w:cs="Times New Roman"/>
          <w:color w:val="000000"/>
        </w:rPr>
      </w:pPr>
    </w:p>
    <w:p w14:paraId="2D52A3A1" w14:textId="161A0D5F" w:rsidR="005E3E7C" w:rsidRPr="002C66BC" w:rsidRDefault="005E3E7C" w:rsidP="008B4C3A">
      <w:pPr>
        <w:spacing w:line="360" w:lineRule="auto"/>
        <w:rPr>
          <w:rFonts w:ascii="Times New Roman" w:hAnsi="Times New Roman" w:cs="Times New Roman"/>
          <w:color w:val="141413"/>
        </w:rPr>
      </w:pPr>
      <w:r w:rsidRPr="002C66BC">
        <w:rPr>
          <w:rFonts w:ascii="Times New Roman" w:hAnsi="Times New Roman" w:cs="Times New Roman"/>
          <w:color w:val="141413"/>
        </w:rPr>
        <w:t xml:space="preserve">Rajasingham </w:t>
      </w:r>
      <w:r w:rsidRPr="002C66BC">
        <w:rPr>
          <w:rFonts w:ascii="Times New Roman" w:hAnsi="Times New Roman" w:cs="Times New Roman"/>
          <w:color w:val="141413"/>
        </w:rPr>
        <w:fldChar w:fldCharType="begin"/>
      </w:r>
      <w:r w:rsidRPr="002C66BC">
        <w:rPr>
          <w:rFonts w:ascii="Times New Roman" w:hAnsi="Times New Roman" w:cs="Times New Roman"/>
          <w:color w:val="141413"/>
        </w:rPr>
        <w:instrText xml:space="preserve"> ADDIN EN.CITE &lt;EndNote&gt;&lt;Cite ExcludeAuth="1"&gt;&lt;Author&gt;Rajasingham&lt;/Author&gt;&lt;Year&gt;2011&lt;/Year&gt;&lt;RecNum&gt;182&lt;/RecNum&gt;&lt;DisplayText&gt;(2011)&lt;/DisplayText&gt;&lt;record&gt;&lt;rec-number&gt;182&lt;/rec-number&gt;&lt;foreign-keys&gt;&lt;key app="EN" db-id="0p9zzapvrrew09es2savsftz2tvvztwxvrtt"&gt;182&lt;/key&gt;&lt;/foreign-keys&gt;&lt;ref-type name="Electronic Article"&gt;43&lt;/ref-type&gt;&lt;contributors&gt;&lt;authors&gt;&lt;author&gt;Rajasingham, L.,&lt;/author&gt;&lt;/authors&gt;&lt;/contributors&gt;&lt;titles&gt;&lt;title&gt;Will mobile learning bring a paradigm shift in higher educaiton?&lt;/title&gt;&lt;secondary-title&gt;Education Research International&lt;/secondary-title&gt;&lt;/titles&gt;&lt;periodical&gt;&lt;full-title&gt;Education Research International&lt;/full-title&gt;&lt;/periodical&gt;&lt;pages&gt;10&lt;/pages&gt;&lt;volume&gt;2011&lt;/volume&gt;&lt;num-vols&gt;528495&lt;/num-vols&gt;&lt;dates&gt;&lt;year&gt;2011&lt;/year&gt;&lt;/dates&gt;&lt;pub-location&gt;Wellington&lt;/pub-location&gt;&lt;publisher&gt;Hindawi&lt;/publisher&gt;&lt;urls&gt;&lt;related-urls&gt;&lt;url&gt;http://www.hindawi.com/journals/edu/2011/528495/&lt;/url&gt;&lt;/related-urls&gt;&lt;/urls&gt;&lt;/record&gt;&lt;/Cite&gt;&lt;/EndNote&gt;</w:instrText>
      </w:r>
      <w:r w:rsidRPr="002C66BC">
        <w:rPr>
          <w:rFonts w:ascii="Times New Roman" w:hAnsi="Times New Roman" w:cs="Times New Roman"/>
          <w:color w:val="141413"/>
        </w:rPr>
        <w:fldChar w:fldCharType="separate"/>
      </w:r>
      <w:r w:rsidRPr="002C66BC">
        <w:rPr>
          <w:rFonts w:ascii="Times New Roman" w:hAnsi="Times New Roman" w:cs="Times New Roman"/>
          <w:noProof/>
          <w:color w:val="141413"/>
        </w:rPr>
        <w:t>(</w:t>
      </w:r>
      <w:hyperlink w:anchor="_ENREF_22" w:tooltip="Rajasingham, 2011 #182" w:history="1">
        <w:r w:rsidR="006A55D1" w:rsidRPr="002C66BC">
          <w:rPr>
            <w:rFonts w:ascii="Times New Roman" w:hAnsi="Times New Roman" w:cs="Times New Roman"/>
            <w:noProof/>
            <w:color w:val="141413"/>
          </w:rPr>
          <w:t>2011</w:t>
        </w:r>
      </w:hyperlink>
      <w:r w:rsidRPr="002C66BC">
        <w:rPr>
          <w:rFonts w:ascii="Times New Roman" w:hAnsi="Times New Roman" w:cs="Times New Roman"/>
          <w:noProof/>
          <w:color w:val="141413"/>
        </w:rPr>
        <w:t>)</w:t>
      </w:r>
      <w:r w:rsidRPr="002C66BC">
        <w:rPr>
          <w:rFonts w:ascii="Times New Roman" w:hAnsi="Times New Roman" w:cs="Times New Roman"/>
          <w:color w:val="141413"/>
        </w:rPr>
        <w:fldChar w:fldCharType="end"/>
      </w:r>
      <w:r w:rsidRPr="002C66BC">
        <w:rPr>
          <w:rFonts w:ascii="Times New Roman" w:hAnsi="Times New Roman" w:cs="Times New Roman"/>
          <w:color w:val="141413"/>
        </w:rPr>
        <w:t xml:space="preserve"> believes that communication and information technologies provide a connection between the learner, teacher, and knowledge.  He sees this connection as both synchronous and asynchronous allowing learning to not be confined to the four walls of a classroom. </w:t>
      </w:r>
      <w:r w:rsidR="00EA08E1" w:rsidRPr="002C66BC">
        <w:rPr>
          <w:rFonts w:ascii="Times New Roman" w:hAnsi="Times New Roman" w:cs="Times New Roman"/>
          <w:color w:val="141413"/>
        </w:rPr>
        <w:t xml:space="preserve">The recent collaborative design of two wikis </w:t>
      </w:r>
      <w:r w:rsidR="00CC1EE2" w:rsidRPr="002C66BC">
        <w:rPr>
          <w:rFonts w:ascii="Times New Roman" w:hAnsi="Times New Roman" w:cs="Times New Roman"/>
          <w:color w:val="141413"/>
        </w:rPr>
        <w:t xml:space="preserve">that I have completed </w:t>
      </w:r>
      <w:r w:rsidR="00EA08E1" w:rsidRPr="002C66BC">
        <w:rPr>
          <w:rFonts w:ascii="Times New Roman" w:hAnsi="Times New Roman" w:cs="Times New Roman"/>
          <w:color w:val="141413"/>
        </w:rPr>
        <w:t>has allowed me to incorporate podcasts, video clips and interactive feedback into course development</w:t>
      </w:r>
      <w:r w:rsidR="00866F20" w:rsidRPr="002C66BC">
        <w:rPr>
          <w:rFonts w:ascii="Times New Roman" w:hAnsi="Times New Roman" w:cs="Times New Roman"/>
          <w:color w:val="141413"/>
        </w:rPr>
        <w:t xml:space="preserve"> that is not dependent </w:t>
      </w:r>
      <w:r w:rsidR="00E747B9" w:rsidRPr="002C66BC">
        <w:rPr>
          <w:rFonts w:ascii="Times New Roman" w:hAnsi="Times New Roman" w:cs="Times New Roman"/>
          <w:color w:val="141413"/>
        </w:rPr>
        <w:t>only on</w:t>
      </w:r>
      <w:r w:rsidR="00866F20" w:rsidRPr="002C66BC">
        <w:rPr>
          <w:rFonts w:ascii="Times New Roman" w:hAnsi="Times New Roman" w:cs="Times New Roman"/>
          <w:color w:val="141413"/>
        </w:rPr>
        <w:t xml:space="preserve"> synchronous learning</w:t>
      </w:r>
      <w:r w:rsidR="00EA08E1" w:rsidRPr="002C66BC">
        <w:rPr>
          <w:rFonts w:ascii="Times New Roman" w:hAnsi="Times New Roman" w:cs="Times New Roman"/>
          <w:color w:val="141413"/>
        </w:rPr>
        <w:t xml:space="preserve">. </w:t>
      </w:r>
      <w:r w:rsidR="00467658" w:rsidRPr="002C66BC">
        <w:rPr>
          <w:rFonts w:ascii="Times New Roman" w:hAnsi="Times New Roman" w:cs="Times New Roman"/>
          <w:color w:val="141413"/>
        </w:rPr>
        <w:t xml:space="preserve"> Learners can use </w:t>
      </w:r>
      <w:r w:rsidR="00866F20" w:rsidRPr="002C66BC">
        <w:rPr>
          <w:rFonts w:ascii="Times New Roman" w:hAnsi="Times New Roman" w:cs="Times New Roman"/>
          <w:color w:val="141413"/>
        </w:rPr>
        <w:t xml:space="preserve">laptop and </w:t>
      </w:r>
      <w:r w:rsidR="00467658" w:rsidRPr="002C66BC">
        <w:rPr>
          <w:rFonts w:ascii="Times New Roman" w:hAnsi="Times New Roman" w:cs="Times New Roman"/>
          <w:color w:val="141413"/>
        </w:rPr>
        <w:t xml:space="preserve">mobile devices to interact with each other and the world around them.  They can collaborate, navigate and </w:t>
      </w:r>
      <w:r w:rsidR="00467658" w:rsidRPr="002C66BC">
        <w:rPr>
          <w:rFonts w:ascii="Times New Roman" w:hAnsi="Times New Roman" w:cs="Times New Roman"/>
          <w:color w:val="141413"/>
        </w:rPr>
        <w:lastRenderedPageBreak/>
        <w:t>c</w:t>
      </w:r>
      <w:r w:rsidR="00922EDB" w:rsidRPr="002C66BC">
        <w:rPr>
          <w:rFonts w:ascii="Times New Roman" w:hAnsi="Times New Roman" w:cs="Times New Roman"/>
          <w:color w:val="141413"/>
        </w:rPr>
        <w:t>onnect information in a learner-</w:t>
      </w:r>
      <w:r w:rsidR="00594160" w:rsidRPr="002C66BC">
        <w:rPr>
          <w:rFonts w:ascii="Times New Roman" w:hAnsi="Times New Roman" w:cs="Times New Roman"/>
          <w:color w:val="141413"/>
        </w:rPr>
        <w:t>centered environment</w:t>
      </w:r>
      <w:r w:rsidR="00467658" w:rsidRPr="002C66BC">
        <w:rPr>
          <w:rFonts w:ascii="Times New Roman" w:hAnsi="Times New Roman" w:cs="Times New Roman"/>
          <w:color w:val="141413"/>
        </w:rPr>
        <w:t xml:space="preserve"> </w:t>
      </w:r>
      <w:r w:rsidR="00922EDB" w:rsidRPr="002C66BC">
        <w:rPr>
          <w:rFonts w:ascii="Times New Roman" w:hAnsi="Times New Roman" w:cs="Times New Roman"/>
          <w:color w:val="141413"/>
        </w:rPr>
        <w:fldChar w:fldCharType="begin"/>
      </w:r>
      <w:r w:rsidR="00922EDB" w:rsidRPr="002C66BC">
        <w:rPr>
          <w:rFonts w:ascii="Times New Roman" w:hAnsi="Times New Roman" w:cs="Times New Roman"/>
          <w:color w:val="141413"/>
        </w:rPr>
        <w:instrText xml:space="preserve"> ADDIN EN.CITE &lt;EndNote&gt;&lt;Cite&gt;&lt;Author&gt;Low&lt;/Author&gt;&lt;Year&gt;2006&lt;/Year&gt;&lt;RecNum&gt;183&lt;/RecNum&gt;&lt;DisplayText&gt;(Low &amp;amp; O&amp;apos;Connell, 2006)&lt;/DisplayText&gt;&lt;record&gt;&lt;rec-number&gt;183&lt;/rec-number&gt;&lt;foreign-keys&gt;&lt;key app="EN" db-id="0p9zzapvrrew09es2savsftz2tvvztwxvrtt"&gt;183&lt;/key&gt;&lt;/foreign-keys&gt;&lt;ref-type name="Conference Proceedings"&gt;10&lt;/ref-type&gt;&lt;contributors&gt;&lt;authors&gt;&lt;author&gt;Low, L.,&lt;/author&gt;&lt;author&gt;O&amp;apos;Connell, M.&lt;/author&gt;&lt;/authors&gt;&lt;/contributors&gt;&lt;titles&gt;&lt;title&gt;Learner-Centric Design of Digital Mobile Learning&lt;/title&gt;&lt;secondary-title&gt;OLT Learning on the Move&lt;/secondary-title&gt;&lt;/titles&gt;&lt;dates&gt;&lt;year&gt;2006&lt;/year&gt;&lt;/dates&gt;&lt;pub-location&gt;Brisbane&lt;/pub-location&gt;&lt;urls&gt;&lt;/urls&gt;&lt;/record&gt;&lt;/Cite&gt;&lt;/EndNote&gt;</w:instrText>
      </w:r>
      <w:r w:rsidR="00922EDB" w:rsidRPr="002C66BC">
        <w:rPr>
          <w:rFonts w:ascii="Times New Roman" w:hAnsi="Times New Roman" w:cs="Times New Roman"/>
          <w:color w:val="141413"/>
        </w:rPr>
        <w:fldChar w:fldCharType="separate"/>
      </w:r>
      <w:r w:rsidR="00922EDB" w:rsidRPr="002C66BC">
        <w:rPr>
          <w:rFonts w:ascii="Times New Roman" w:hAnsi="Times New Roman" w:cs="Times New Roman"/>
          <w:noProof/>
          <w:color w:val="141413"/>
        </w:rPr>
        <w:t>(</w:t>
      </w:r>
      <w:hyperlink w:anchor="_ENREF_13" w:tooltip="Low, 2006 #183" w:history="1">
        <w:r w:rsidR="006A55D1" w:rsidRPr="002C66BC">
          <w:rPr>
            <w:rFonts w:ascii="Times New Roman" w:hAnsi="Times New Roman" w:cs="Times New Roman"/>
            <w:noProof/>
            <w:color w:val="141413"/>
          </w:rPr>
          <w:t>Low &amp; O'Connell, 2006</w:t>
        </w:r>
      </w:hyperlink>
      <w:r w:rsidR="00922EDB" w:rsidRPr="002C66BC">
        <w:rPr>
          <w:rFonts w:ascii="Times New Roman" w:hAnsi="Times New Roman" w:cs="Times New Roman"/>
          <w:noProof/>
          <w:color w:val="141413"/>
        </w:rPr>
        <w:t>)</w:t>
      </w:r>
      <w:r w:rsidR="00922EDB" w:rsidRPr="002C66BC">
        <w:rPr>
          <w:rFonts w:ascii="Times New Roman" w:hAnsi="Times New Roman" w:cs="Times New Roman"/>
          <w:color w:val="141413"/>
        </w:rPr>
        <w:fldChar w:fldCharType="end"/>
      </w:r>
      <w:r w:rsidR="00594160" w:rsidRPr="002C66BC">
        <w:rPr>
          <w:rFonts w:ascii="Times New Roman" w:hAnsi="Times New Roman" w:cs="Times New Roman"/>
          <w:color w:val="141413"/>
        </w:rPr>
        <w:t xml:space="preserve"> where the teacher coordinates the learning experience.</w:t>
      </w:r>
    </w:p>
    <w:p w14:paraId="70CB9451" w14:textId="77777777" w:rsidR="00866F20" w:rsidRPr="002C66BC" w:rsidRDefault="00866F20" w:rsidP="008B4C3A">
      <w:pPr>
        <w:spacing w:line="360" w:lineRule="auto"/>
        <w:rPr>
          <w:rFonts w:ascii="Times New Roman" w:hAnsi="Times New Roman" w:cs="Times New Roman"/>
          <w:color w:val="141413"/>
        </w:rPr>
      </w:pPr>
    </w:p>
    <w:p w14:paraId="4D05E860" w14:textId="0BB624B3" w:rsidR="00866F20" w:rsidRPr="002C66BC" w:rsidRDefault="00866F20" w:rsidP="008B4C3A">
      <w:pPr>
        <w:spacing w:line="360" w:lineRule="auto"/>
        <w:rPr>
          <w:rFonts w:ascii="Times New Roman" w:hAnsi="Times New Roman" w:cs="Times New Roman"/>
          <w:color w:val="141413"/>
        </w:rPr>
      </w:pPr>
      <w:r w:rsidRPr="002C66BC">
        <w:rPr>
          <w:rFonts w:ascii="Times New Roman" w:hAnsi="Times New Roman" w:cs="Times New Roman"/>
          <w:color w:val="141413"/>
        </w:rPr>
        <w:t xml:space="preserve">To ensure success in the learning environment, students need to have access to the necessary scaffolding to support their learning.  Scaffolding does </w:t>
      </w:r>
      <w:r w:rsidR="00A0764B" w:rsidRPr="002C66BC">
        <w:rPr>
          <w:rFonts w:ascii="Times New Roman" w:hAnsi="Times New Roman" w:cs="Times New Roman"/>
          <w:color w:val="141413"/>
        </w:rPr>
        <w:t>not need to be teacher directed. C</w:t>
      </w:r>
      <w:r w:rsidRPr="002C66BC">
        <w:rPr>
          <w:rFonts w:ascii="Times New Roman" w:hAnsi="Times New Roman" w:cs="Times New Roman"/>
          <w:color w:val="141413"/>
        </w:rPr>
        <w:t xml:space="preserve">urrent social software tools can be used so that instruction is learner centered by encouraging self-management </w:t>
      </w:r>
      <w:r w:rsidRPr="002C66BC">
        <w:rPr>
          <w:rFonts w:ascii="Times New Roman" w:hAnsi="Times New Roman" w:cs="Times New Roman"/>
          <w:color w:val="141413"/>
        </w:rPr>
        <w:fldChar w:fldCharType="begin"/>
      </w:r>
      <w:r w:rsidRPr="002C66BC">
        <w:rPr>
          <w:rFonts w:ascii="Times New Roman" w:hAnsi="Times New Roman" w:cs="Times New Roman"/>
          <w:color w:val="141413"/>
        </w:rPr>
        <w:instrText xml:space="preserve"> ADDIN EN.CITE &lt;EndNote&gt;&lt;Cite&gt;&lt;Author&gt;McLoughlin&lt;/Author&gt;&lt;Year&gt;2010&lt;/Year&gt;&lt;RecNum&gt;45&lt;/RecNum&gt;&lt;DisplayText&gt;(McLoughlin &amp;amp; Lee, 2010)&lt;/DisplayText&gt;&lt;record&gt;&lt;rec-number&gt;45&lt;/rec-number&gt;&lt;foreign-keys&gt;&lt;key app="EN" db-id="0p9zzapvrrew09es2savsftz2tvvztwxvrtt"&gt;45&lt;/key&gt;&lt;/foreign-keys&gt;&lt;ref-type name="Journal Article"&gt;17&lt;/ref-type&gt;&lt;contributors&gt;&lt;authors&gt;&lt;author&gt;McLoughlin, C., &lt;/author&gt;&lt;author&gt;Lee, M. J. W.,&lt;/author&gt;&lt;/authors&gt;&lt;/contributors&gt;&lt;titles&gt;&lt;title&gt;Personalised and self regulated learning in the Web 2.0 era: international exemplars of innovative pedagogy using social software&lt;/title&gt;&lt;secondary-title&gt;Australian Journal of Educational Technology&lt;/secondary-title&gt;&lt;/titles&gt;&lt;periodical&gt;&lt;full-title&gt;Australian Journal of Educational Technology&lt;/full-title&gt;&lt;/periodical&gt;&lt;pages&gt;28-43&lt;/pages&gt;&lt;volume&gt;26&lt;/volume&gt;&lt;number&gt;1&lt;/number&gt;&lt;dates&gt;&lt;year&gt;2010&lt;/year&gt;&lt;/dates&gt;&lt;urls&gt;&lt;related-urls&gt;&lt;url&gt;http://ascilite.org.au/ajet/ajet26/mcloughlin.html&lt;/url&gt;&lt;/related-urls&gt;&lt;/urls&gt;&lt;/record&gt;&lt;/Cite&gt;&lt;/EndNote&gt;</w:instrText>
      </w:r>
      <w:r w:rsidRPr="002C66BC">
        <w:rPr>
          <w:rFonts w:ascii="Times New Roman" w:hAnsi="Times New Roman" w:cs="Times New Roman"/>
          <w:color w:val="141413"/>
        </w:rPr>
        <w:fldChar w:fldCharType="separate"/>
      </w:r>
      <w:r w:rsidRPr="002C66BC">
        <w:rPr>
          <w:rFonts w:ascii="Times New Roman" w:hAnsi="Times New Roman" w:cs="Times New Roman"/>
          <w:noProof/>
          <w:color w:val="141413"/>
        </w:rPr>
        <w:t>(</w:t>
      </w:r>
      <w:hyperlink w:anchor="_ENREF_17" w:tooltip="McLoughlin, 2010 #45" w:history="1">
        <w:r w:rsidR="006A55D1" w:rsidRPr="002C66BC">
          <w:rPr>
            <w:rFonts w:ascii="Times New Roman" w:hAnsi="Times New Roman" w:cs="Times New Roman"/>
            <w:noProof/>
            <w:color w:val="141413"/>
          </w:rPr>
          <w:t>McLoughlin &amp; Lee, 2010</w:t>
        </w:r>
      </w:hyperlink>
      <w:r w:rsidRPr="002C66BC">
        <w:rPr>
          <w:rFonts w:ascii="Times New Roman" w:hAnsi="Times New Roman" w:cs="Times New Roman"/>
          <w:noProof/>
          <w:color w:val="141413"/>
        </w:rPr>
        <w:t>)</w:t>
      </w:r>
      <w:r w:rsidRPr="002C66BC">
        <w:rPr>
          <w:rFonts w:ascii="Times New Roman" w:hAnsi="Times New Roman" w:cs="Times New Roman"/>
          <w:color w:val="141413"/>
        </w:rPr>
        <w:fldChar w:fldCharType="end"/>
      </w:r>
      <w:r w:rsidRPr="002C66BC">
        <w:rPr>
          <w:rFonts w:ascii="Times New Roman" w:hAnsi="Times New Roman" w:cs="Times New Roman"/>
          <w:color w:val="141413"/>
        </w:rPr>
        <w:t xml:space="preserve">. </w:t>
      </w:r>
      <w:r w:rsidR="00AA0917" w:rsidRPr="002C66BC">
        <w:rPr>
          <w:rFonts w:ascii="Times New Roman" w:hAnsi="Times New Roman" w:cs="Times New Roman"/>
          <w:color w:val="141413"/>
        </w:rPr>
        <w:t xml:space="preserve"> Scaffolding of essential skills and digital literacies will be needed as not all students will have the ability to use current technology for academic purposes. </w:t>
      </w:r>
      <w:r w:rsidR="00AF1535" w:rsidRPr="002C66BC">
        <w:rPr>
          <w:rFonts w:ascii="Times New Roman" w:hAnsi="Times New Roman" w:cs="Times New Roman"/>
          <w:color w:val="141413"/>
        </w:rPr>
        <w:t xml:space="preserve">In creating a learning environment I will need to consider the goals of learners, ICT tools that will enable effective learning, and recognition that learner generated content is part of self-regulated learning.  </w:t>
      </w:r>
    </w:p>
    <w:p w14:paraId="58EF0600" w14:textId="77777777" w:rsidR="001731C9" w:rsidRPr="002C66BC" w:rsidRDefault="001731C9" w:rsidP="008B4C3A">
      <w:pPr>
        <w:spacing w:line="360" w:lineRule="auto"/>
        <w:rPr>
          <w:rFonts w:ascii="Times New Roman" w:hAnsi="Times New Roman" w:cs="Times New Roman"/>
        </w:rPr>
      </w:pPr>
    </w:p>
    <w:p w14:paraId="2AE0C060" w14:textId="69E356C6" w:rsidR="000A551C" w:rsidRPr="002C66BC" w:rsidRDefault="000A551C" w:rsidP="008B4C3A">
      <w:pPr>
        <w:spacing w:line="360" w:lineRule="auto"/>
        <w:rPr>
          <w:rFonts w:ascii="Times New Roman" w:hAnsi="Times New Roman" w:cs="Times New Roman"/>
          <w:b/>
        </w:rPr>
      </w:pPr>
      <w:r w:rsidRPr="002C66BC">
        <w:rPr>
          <w:rFonts w:ascii="Times New Roman" w:hAnsi="Times New Roman" w:cs="Times New Roman"/>
          <w:b/>
        </w:rPr>
        <w:t>Knowledge-centeredness</w:t>
      </w:r>
    </w:p>
    <w:p w14:paraId="5A8134B1" w14:textId="77777777" w:rsidR="000A551C" w:rsidRPr="002C66BC" w:rsidRDefault="000A551C" w:rsidP="008B4C3A">
      <w:pPr>
        <w:spacing w:line="360" w:lineRule="auto"/>
        <w:rPr>
          <w:rFonts w:ascii="Times New Roman" w:hAnsi="Times New Roman" w:cs="Times New Roman"/>
        </w:rPr>
      </w:pPr>
    </w:p>
    <w:p w14:paraId="54296CD0" w14:textId="4EABA5F6" w:rsidR="00BD7558" w:rsidRPr="002C66BC" w:rsidRDefault="000A551C" w:rsidP="008B4C3A">
      <w:pPr>
        <w:spacing w:line="360" w:lineRule="auto"/>
        <w:rPr>
          <w:rFonts w:ascii="Times New Roman" w:hAnsi="Times New Roman" w:cs="Times New Roman"/>
          <w:i/>
        </w:rPr>
      </w:pPr>
      <w:r w:rsidRPr="002C66BC">
        <w:rPr>
          <w:rFonts w:ascii="Times New Roman" w:hAnsi="Times New Roman" w:cs="Times New Roman"/>
          <w:i/>
        </w:rPr>
        <w:t>How can students take advantage of knowledge rich environments that exist today?</w:t>
      </w:r>
    </w:p>
    <w:p w14:paraId="0BB3171F" w14:textId="77777777" w:rsidR="00607CDB" w:rsidRPr="002C66BC" w:rsidRDefault="00607CDB" w:rsidP="008B4C3A">
      <w:pPr>
        <w:spacing w:line="360" w:lineRule="auto"/>
        <w:rPr>
          <w:rFonts w:ascii="Times New Roman" w:hAnsi="Times New Roman" w:cs="Times New Roman"/>
          <w:i/>
        </w:rPr>
      </w:pPr>
    </w:p>
    <w:p w14:paraId="6F98F715" w14:textId="35E0071A" w:rsidR="00E471BE" w:rsidRPr="002C66BC" w:rsidRDefault="008614B7" w:rsidP="008B4C3A">
      <w:pPr>
        <w:spacing w:line="360" w:lineRule="auto"/>
        <w:rPr>
          <w:rFonts w:ascii="Times New Roman" w:hAnsi="Times New Roman" w:cs="Times New Roman"/>
          <w:color w:val="000000"/>
        </w:rPr>
      </w:pPr>
      <w:r w:rsidRPr="002C66BC">
        <w:rPr>
          <w:rFonts w:ascii="Times New Roman" w:hAnsi="Times New Roman" w:cs="Times New Roman"/>
          <w:color w:val="000000"/>
        </w:rPr>
        <w:t xml:space="preserve">It is necessary to re-evaluate the role of content knowledge in learning environments to best support students today.  McLoughlin and Lee </w:t>
      </w:r>
      <w:r w:rsidRPr="002C66BC">
        <w:rPr>
          <w:rFonts w:ascii="Times New Roman" w:hAnsi="Times New Roman" w:cs="Times New Roman"/>
          <w:color w:val="000000"/>
        </w:rPr>
        <w:fldChar w:fldCharType="begin"/>
      </w:r>
      <w:r w:rsidRPr="002C66BC">
        <w:rPr>
          <w:rFonts w:ascii="Times New Roman" w:hAnsi="Times New Roman" w:cs="Times New Roman"/>
          <w:color w:val="000000"/>
        </w:rPr>
        <w:instrText xml:space="preserve"> ADDIN EN.CITE &lt;EndNote&gt;&lt;Cite ExcludeAuth="1"&gt;&lt;Author&gt;McLoughlin&lt;/Author&gt;&lt;Year&gt;2010&lt;/Year&gt;&lt;RecNum&gt;45&lt;/RecNum&gt;&lt;DisplayText&gt;(2010)&lt;/DisplayText&gt;&lt;record&gt;&lt;rec-number&gt;45&lt;/rec-number&gt;&lt;foreign-keys&gt;&lt;key app="EN" db-id="0p9zzapvrrew09es2savsftz2tvvztwxvrtt"&gt;45&lt;/key&gt;&lt;/foreign-keys&gt;&lt;ref-type name="Journal Article"&gt;17&lt;/ref-type&gt;&lt;contributors&gt;&lt;authors&gt;&lt;author&gt;McLoughlin, C., &lt;/author&gt;&lt;author&gt;Lee, M. J. W.,&lt;/author&gt;&lt;/authors&gt;&lt;/contributors&gt;&lt;titles&gt;&lt;title&gt;Personalised and self regulated learning in the Web 2.0 era: international exemplars of innovative pedagogy using social software&lt;/title&gt;&lt;secondary-title&gt;Australian Journal of Educational Technology&lt;/secondary-title&gt;&lt;/titles&gt;&lt;periodical&gt;&lt;full-title&gt;Australian Journal of Educational Technology&lt;/full-title&gt;&lt;/periodical&gt;&lt;pages&gt;28-43&lt;/pages&gt;&lt;volume&gt;26&lt;/volume&gt;&lt;number&gt;1&lt;/number&gt;&lt;dates&gt;&lt;year&gt;2010&lt;/year&gt;&lt;/dates&gt;&lt;urls&gt;&lt;related-urls&gt;&lt;url&gt;http://ascilite.org.au/ajet/ajet26/mcloughlin.html&lt;/url&gt;&lt;/related-urls&gt;&lt;/urls&gt;&lt;/record&gt;&lt;/Cite&gt;&lt;/EndNote&gt;</w:instrText>
      </w:r>
      <w:r w:rsidRPr="002C66BC">
        <w:rPr>
          <w:rFonts w:ascii="Times New Roman" w:hAnsi="Times New Roman" w:cs="Times New Roman"/>
          <w:color w:val="000000"/>
        </w:rPr>
        <w:fldChar w:fldCharType="separate"/>
      </w:r>
      <w:r w:rsidRPr="002C66BC">
        <w:rPr>
          <w:rFonts w:ascii="Times New Roman" w:hAnsi="Times New Roman" w:cs="Times New Roman"/>
          <w:noProof/>
          <w:color w:val="000000"/>
        </w:rPr>
        <w:t>(</w:t>
      </w:r>
      <w:hyperlink w:anchor="_ENREF_17" w:tooltip="McLoughlin, 2010 #45" w:history="1">
        <w:r w:rsidR="006A55D1" w:rsidRPr="002C66BC">
          <w:rPr>
            <w:rFonts w:ascii="Times New Roman" w:hAnsi="Times New Roman" w:cs="Times New Roman"/>
            <w:noProof/>
            <w:color w:val="000000"/>
          </w:rPr>
          <w:t>2010</w:t>
        </w:r>
      </w:hyperlink>
      <w:r w:rsidRPr="002C66BC">
        <w:rPr>
          <w:rFonts w:ascii="Times New Roman" w:hAnsi="Times New Roman" w:cs="Times New Roman"/>
          <w:noProof/>
          <w:color w:val="000000"/>
        </w:rPr>
        <w:t>)</w:t>
      </w:r>
      <w:r w:rsidRPr="002C66BC">
        <w:rPr>
          <w:rFonts w:ascii="Times New Roman" w:hAnsi="Times New Roman" w:cs="Times New Roman"/>
          <w:color w:val="000000"/>
        </w:rPr>
        <w:fldChar w:fldCharType="end"/>
      </w:r>
      <w:r w:rsidRPr="002C66BC">
        <w:rPr>
          <w:rFonts w:ascii="Times New Roman" w:hAnsi="Times New Roman" w:cs="Times New Roman"/>
          <w:color w:val="000000"/>
        </w:rPr>
        <w:t xml:space="preserve"> encourage me to move towards a social and participatory pedagogy rather than one based on the acquisition of pre-packaged facts. </w:t>
      </w:r>
      <w:r w:rsidR="002F1536" w:rsidRPr="002C66BC">
        <w:rPr>
          <w:rFonts w:ascii="Times New Roman" w:hAnsi="Times New Roman" w:cs="Times New Roman"/>
          <w:color w:val="000000"/>
        </w:rPr>
        <w:t xml:space="preserve"> The learning environment that I facilitate and create for students </w:t>
      </w:r>
      <w:r w:rsidR="00E471BE" w:rsidRPr="002C66BC">
        <w:rPr>
          <w:rFonts w:ascii="Times New Roman" w:hAnsi="Times New Roman" w:cs="Times New Roman"/>
          <w:color w:val="000000"/>
        </w:rPr>
        <w:t xml:space="preserve">cannot merely use knowledge that is dispensed at certain times and in certain places.  McLoughlin and Lee </w:t>
      </w:r>
      <w:r w:rsidR="00E471BE" w:rsidRPr="002C66BC">
        <w:rPr>
          <w:rFonts w:ascii="Times New Roman" w:hAnsi="Times New Roman" w:cs="Times New Roman"/>
          <w:color w:val="000000"/>
        </w:rPr>
        <w:fldChar w:fldCharType="begin"/>
      </w:r>
      <w:r w:rsidR="00E471BE" w:rsidRPr="002C66BC">
        <w:rPr>
          <w:rFonts w:ascii="Times New Roman" w:hAnsi="Times New Roman" w:cs="Times New Roman"/>
          <w:color w:val="000000"/>
        </w:rPr>
        <w:instrText xml:space="preserve"> ADDIN EN.CITE &lt;EndNote&gt;&lt;Cite ExcludeAuth="1"&gt;&lt;Author&gt;McLoughlin&lt;/Author&gt;&lt;Year&gt;2008&lt;/Year&gt;&lt;RecNum&gt;115&lt;/RecNum&gt;&lt;DisplayText&gt;(2008)&lt;/DisplayText&gt;&lt;record&gt;&lt;rec-number&gt;115&lt;/rec-number&gt;&lt;foreign-keys&gt;&lt;key app="EN" db-id="0p9zzapvrrew09es2savsftz2tvvztwxvrtt"&gt;115&lt;/key&gt;&lt;/foreign-keys&gt;&lt;ref-type name="Journal Article"&gt;17&lt;/ref-type&gt;&lt;contributors&gt;&lt;authors&gt;&lt;author&gt;McLoughlin, C.,&lt;/author&gt;&lt;author&gt;Lee, M. J. W.&lt;/author&gt;&lt;/authors&gt;&lt;/contributors&gt;&lt;titles&gt;&lt;title&gt;The three p&amp;apos;s of pedagogy for the networked society: personalization, participation, and productivity&lt;/title&gt;&lt;secondary-title&gt;International Journal of Teaching and Learning in Higher Education&lt;/secondary-title&gt;&lt;/titles&gt;&lt;periodical&gt;&lt;full-title&gt;International Journal of Teaching and Learning in Higher Education&lt;/full-title&gt;&lt;/periodical&gt;&lt;pages&gt;10-27&lt;/pages&gt;&lt;volume&gt;20&lt;/volume&gt;&lt;number&gt;1&lt;/number&gt;&lt;dates&gt;&lt;year&gt;2008&lt;/year&gt;&lt;/dates&gt;&lt;urls&gt;&lt;/urls&gt;&lt;/record&gt;&lt;/Cite&gt;&lt;/EndNote&gt;</w:instrText>
      </w:r>
      <w:r w:rsidR="00E471BE" w:rsidRPr="002C66BC">
        <w:rPr>
          <w:rFonts w:ascii="Times New Roman" w:hAnsi="Times New Roman" w:cs="Times New Roman"/>
          <w:color w:val="000000"/>
        </w:rPr>
        <w:fldChar w:fldCharType="separate"/>
      </w:r>
      <w:r w:rsidR="00E471BE" w:rsidRPr="002C66BC">
        <w:rPr>
          <w:rFonts w:ascii="Times New Roman" w:hAnsi="Times New Roman" w:cs="Times New Roman"/>
          <w:noProof/>
          <w:color w:val="000000"/>
        </w:rPr>
        <w:t>(</w:t>
      </w:r>
      <w:hyperlink w:anchor="_ENREF_16" w:tooltip="McLoughlin, 2008 #115" w:history="1">
        <w:r w:rsidR="006A55D1" w:rsidRPr="002C66BC">
          <w:rPr>
            <w:rFonts w:ascii="Times New Roman" w:hAnsi="Times New Roman" w:cs="Times New Roman"/>
            <w:noProof/>
            <w:color w:val="000000"/>
          </w:rPr>
          <w:t>2008</w:t>
        </w:r>
      </w:hyperlink>
      <w:r w:rsidR="00E471BE" w:rsidRPr="002C66BC">
        <w:rPr>
          <w:rFonts w:ascii="Times New Roman" w:hAnsi="Times New Roman" w:cs="Times New Roman"/>
          <w:noProof/>
          <w:color w:val="000000"/>
        </w:rPr>
        <w:t>)</w:t>
      </w:r>
      <w:r w:rsidR="00E471BE" w:rsidRPr="002C66BC">
        <w:rPr>
          <w:rFonts w:ascii="Times New Roman" w:hAnsi="Times New Roman" w:cs="Times New Roman"/>
          <w:color w:val="000000"/>
        </w:rPr>
        <w:fldChar w:fldCharType="end"/>
      </w:r>
      <w:r w:rsidR="00E471BE" w:rsidRPr="002C66BC">
        <w:rPr>
          <w:rFonts w:ascii="Times New Roman" w:hAnsi="Times New Roman" w:cs="Times New Roman"/>
          <w:color w:val="000000"/>
        </w:rPr>
        <w:t xml:space="preserve"> wrote in the </w:t>
      </w:r>
      <w:r w:rsidR="00E471BE" w:rsidRPr="002C66BC">
        <w:rPr>
          <w:rFonts w:ascii="Times New Roman" w:hAnsi="Times New Roman" w:cs="Times New Roman"/>
          <w:i/>
          <w:color w:val="000000"/>
        </w:rPr>
        <w:t>Three P’s of Pedagogy</w:t>
      </w:r>
      <w:r w:rsidR="00E471BE" w:rsidRPr="002C66BC">
        <w:rPr>
          <w:rFonts w:ascii="Times New Roman" w:hAnsi="Times New Roman" w:cs="Times New Roman"/>
          <w:color w:val="000000"/>
        </w:rPr>
        <w:t xml:space="preserve"> that there is a need to expand our vision of pedagogy so that learners become active participants and co-producers rather than passive consumers of content. </w:t>
      </w:r>
    </w:p>
    <w:p w14:paraId="28DB2122" w14:textId="77777777" w:rsidR="00E471BE" w:rsidRPr="002C66BC" w:rsidRDefault="00E471BE" w:rsidP="008B4C3A">
      <w:pPr>
        <w:spacing w:line="360" w:lineRule="auto"/>
        <w:rPr>
          <w:rFonts w:ascii="Times New Roman" w:hAnsi="Times New Roman" w:cs="Times New Roman"/>
          <w:color w:val="000000"/>
        </w:rPr>
      </w:pPr>
    </w:p>
    <w:p w14:paraId="64760C73" w14:textId="15C03513" w:rsidR="00A67EE9" w:rsidRPr="002C66BC" w:rsidRDefault="00E471BE" w:rsidP="008B4C3A">
      <w:pPr>
        <w:spacing w:line="360" w:lineRule="auto"/>
        <w:rPr>
          <w:rFonts w:ascii="Times New Roman" w:hAnsi="Times New Roman" w:cs="Times New Roman"/>
          <w:i/>
        </w:rPr>
      </w:pPr>
      <w:r w:rsidRPr="002C66BC">
        <w:rPr>
          <w:rFonts w:ascii="Times New Roman" w:hAnsi="Times New Roman" w:cs="Times New Roman"/>
          <w:color w:val="000000"/>
        </w:rPr>
        <w:t xml:space="preserve">As a teacher I am required to teach the curriculum to ensure that students successfully pass the exams set to gain the necessary qualifications.  It is </w:t>
      </w:r>
      <w:r w:rsidRPr="002C66BC">
        <w:rPr>
          <w:rFonts w:ascii="Times New Roman" w:hAnsi="Times New Roman" w:cs="Times New Roman"/>
          <w:color w:val="000000"/>
        </w:rPr>
        <w:lastRenderedPageBreak/>
        <w:t xml:space="preserve">imperative that in order for students to take advantage of the knowledge rich environments that exist today that flexibility be allowed so that teachers can select among a full range of curriculum-based activities in each discipline based on appropriateness and advantage with reference to each student. </w:t>
      </w:r>
      <w:r w:rsidR="00A654AC" w:rsidRPr="002C66BC">
        <w:rPr>
          <w:rFonts w:ascii="Times New Roman" w:hAnsi="Times New Roman" w:cs="Times New Roman"/>
          <w:color w:val="000000"/>
        </w:rPr>
        <w:t xml:space="preserve">Harris, Mishra, and Koehler </w:t>
      </w:r>
      <w:r w:rsidR="00A654AC" w:rsidRPr="002C66BC">
        <w:rPr>
          <w:rFonts w:ascii="Times New Roman" w:hAnsi="Times New Roman" w:cs="Times New Roman"/>
          <w:color w:val="000000"/>
        </w:rPr>
        <w:fldChar w:fldCharType="begin"/>
      </w:r>
      <w:r w:rsidR="00D340A0" w:rsidRPr="002C66BC">
        <w:rPr>
          <w:rFonts w:ascii="Times New Roman" w:hAnsi="Times New Roman" w:cs="Times New Roman"/>
          <w:color w:val="000000"/>
        </w:rPr>
        <w:instrText xml:space="preserve"> ADDIN EN.CITE &lt;EndNote&gt;&lt;Cite ExcludeAuth="1"&gt;&lt;Author&gt;Harris&lt;/Author&gt;&lt;Year&gt;2009&lt;/Year&gt;&lt;RecNum&gt;184&lt;/RecNum&gt;&lt;Pages&gt;413&lt;/Pages&gt;&lt;DisplayText&gt;(2009, p. 413)&lt;/DisplayText&gt;&lt;record&gt;&lt;rec-number&gt;184&lt;/rec-number&gt;&lt;foreign-keys&gt;&lt;key app="EN" db-id="0p9zzapvrrew09es2savsftz2tvvztwxvrtt"&gt;184&lt;/key&gt;&lt;/foreign-keys&gt;&lt;ref-type name="Journal Article"&gt;17&lt;/ref-type&gt;&lt;contributors&gt;&lt;authors&gt;&lt;author&gt;Harris, J.,&lt;/author&gt;&lt;author&gt;Mishra, P.,&lt;/author&gt;&lt;author&gt;Koehler, M.&lt;/author&gt;&lt;/authors&gt;&lt;/contributors&gt;&lt;titles&gt;&lt;title&gt;Teachers&amp;apos; technological pedagogical content knowledge and learning activity types: Curriculum-based technology integration reframed&lt;/title&gt;&lt;secondary-title&gt;Journal of Research on Technology in Education&lt;/secondary-title&gt;&lt;/titles&gt;&lt;periodical&gt;&lt;full-title&gt;Journal of Research on Technology in Education&lt;/full-title&gt;&lt;/periodical&gt;&lt;pages&gt;393-416&lt;/pages&gt;&lt;volume&gt;41&lt;/volume&gt;&lt;number&gt;4&lt;/number&gt;&lt;dates&gt;&lt;year&gt;2009&lt;/year&gt;&lt;/dates&gt;&lt;urls&gt;&lt;/urls&gt;&lt;/record&gt;&lt;/Cite&gt;&lt;/EndNote&gt;</w:instrText>
      </w:r>
      <w:r w:rsidR="00A654AC" w:rsidRPr="002C66BC">
        <w:rPr>
          <w:rFonts w:ascii="Times New Roman" w:hAnsi="Times New Roman" w:cs="Times New Roman"/>
          <w:color w:val="000000"/>
        </w:rPr>
        <w:fldChar w:fldCharType="separate"/>
      </w:r>
      <w:r w:rsidR="00D340A0" w:rsidRPr="002C66BC">
        <w:rPr>
          <w:rFonts w:ascii="Times New Roman" w:hAnsi="Times New Roman" w:cs="Times New Roman"/>
          <w:noProof/>
          <w:color w:val="000000"/>
        </w:rPr>
        <w:t>(</w:t>
      </w:r>
      <w:hyperlink w:anchor="_ENREF_11" w:tooltip="Harris, 2009 #184" w:history="1">
        <w:r w:rsidR="006A55D1" w:rsidRPr="002C66BC">
          <w:rPr>
            <w:rFonts w:ascii="Times New Roman" w:hAnsi="Times New Roman" w:cs="Times New Roman"/>
            <w:noProof/>
            <w:color w:val="000000"/>
          </w:rPr>
          <w:t>2009, p. 413</w:t>
        </w:r>
      </w:hyperlink>
      <w:r w:rsidR="00D340A0" w:rsidRPr="002C66BC">
        <w:rPr>
          <w:rFonts w:ascii="Times New Roman" w:hAnsi="Times New Roman" w:cs="Times New Roman"/>
          <w:noProof/>
          <w:color w:val="000000"/>
        </w:rPr>
        <w:t>)</w:t>
      </w:r>
      <w:r w:rsidR="00A654AC" w:rsidRPr="002C66BC">
        <w:rPr>
          <w:rFonts w:ascii="Times New Roman" w:hAnsi="Times New Roman" w:cs="Times New Roman"/>
          <w:color w:val="000000"/>
        </w:rPr>
        <w:fldChar w:fldCharType="end"/>
      </w:r>
      <w:r w:rsidR="00A654AC" w:rsidRPr="002C66BC">
        <w:rPr>
          <w:rFonts w:ascii="Times New Roman" w:hAnsi="Times New Roman" w:cs="Times New Roman"/>
          <w:color w:val="000000"/>
        </w:rPr>
        <w:t xml:space="preserve"> argue new curriculum activities to assist in learning need to evolve as new technologies are developed, new ways of representing content are designed, and new ways of helping students learn are created. </w:t>
      </w:r>
    </w:p>
    <w:p w14:paraId="6B450355" w14:textId="77777777" w:rsidR="00A67EE9" w:rsidRDefault="00A67EE9" w:rsidP="008B4C3A">
      <w:pPr>
        <w:spacing w:line="360" w:lineRule="auto"/>
        <w:rPr>
          <w:rFonts w:ascii="Times New Roman" w:hAnsi="Times New Roman" w:cs="Times New Roman"/>
          <w:i/>
        </w:rPr>
      </w:pPr>
    </w:p>
    <w:p w14:paraId="1D182AC6" w14:textId="77777777" w:rsidR="00501751" w:rsidRDefault="00501751" w:rsidP="008B4C3A">
      <w:pPr>
        <w:spacing w:line="360" w:lineRule="auto"/>
        <w:rPr>
          <w:rFonts w:ascii="Times New Roman" w:hAnsi="Times New Roman" w:cs="Times New Roman"/>
          <w:i/>
        </w:rPr>
      </w:pPr>
    </w:p>
    <w:p w14:paraId="432DB1D1" w14:textId="77777777" w:rsidR="00501751" w:rsidRPr="002C66BC" w:rsidRDefault="00501751" w:rsidP="008B4C3A">
      <w:pPr>
        <w:spacing w:line="360" w:lineRule="auto"/>
        <w:rPr>
          <w:rFonts w:ascii="Times New Roman" w:hAnsi="Times New Roman" w:cs="Times New Roman"/>
          <w:i/>
        </w:rPr>
      </w:pPr>
    </w:p>
    <w:p w14:paraId="519DB37D" w14:textId="77777777" w:rsidR="00A67EE9" w:rsidRPr="002C66BC" w:rsidRDefault="00A67EE9" w:rsidP="008B4C3A">
      <w:pPr>
        <w:spacing w:line="360" w:lineRule="auto"/>
        <w:rPr>
          <w:rFonts w:ascii="Times New Roman" w:hAnsi="Times New Roman" w:cs="Times New Roman"/>
          <w:i/>
        </w:rPr>
      </w:pPr>
    </w:p>
    <w:p w14:paraId="3ED22CD5" w14:textId="1FC88939" w:rsidR="000A551C" w:rsidRPr="002C66BC" w:rsidRDefault="000A551C" w:rsidP="008B4C3A">
      <w:pPr>
        <w:spacing w:line="360" w:lineRule="auto"/>
        <w:rPr>
          <w:rFonts w:ascii="Times New Roman" w:hAnsi="Times New Roman" w:cs="Times New Roman"/>
          <w:i/>
        </w:rPr>
      </w:pPr>
      <w:r w:rsidRPr="002C66BC">
        <w:rPr>
          <w:rFonts w:ascii="Times New Roman" w:hAnsi="Times New Roman" w:cs="Times New Roman"/>
          <w:b/>
        </w:rPr>
        <w:t>Community-centeredness</w:t>
      </w:r>
    </w:p>
    <w:p w14:paraId="200ECA36" w14:textId="77777777" w:rsidR="000A551C" w:rsidRPr="002C66BC" w:rsidRDefault="000A551C" w:rsidP="008B4C3A">
      <w:pPr>
        <w:spacing w:line="360" w:lineRule="auto"/>
        <w:rPr>
          <w:rFonts w:ascii="Times New Roman" w:hAnsi="Times New Roman" w:cs="Times New Roman"/>
        </w:rPr>
      </w:pPr>
    </w:p>
    <w:p w14:paraId="57DA3CB9" w14:textId="4ED4477A" w:rsidR="00BD7558" w:rsidRPr="002C66BC" w:rsidRDefault="000A551C" w:rsidP="008B4C3A">
      <w:pPr>
        <w:spacing w:line="360" w:lineRule="auto"/>
        <w:rPr>
          <w:rFonts w:ascii="Times New Roman" w:hAnsi="Times New Roman" w:cs="Times New Roman"/>
          <w:i/>
        </w:rPr>
      </w:pPr>
      <w:r w:rsidRPr="002C66BC">
        <w:rPr>
          <w:rFonts w:ascii="Times New Roman" w:hAnsi="Times New Roman" w:cs="Times New Roman"/>
          <w:i/>
        </w:rPr>
        <w:t>How can a learning community at secondary level be developed so that students can successfully meet academic and extra-curricular expectations?</w:t>
      </w:r>
    </w:p>
    <w:p w14:paraId="077E2451" w14:textId="77777777" w:rsidR="00661883" w:rsidRPr="002C66BC" w:rsidRDefault="00661883" w:rsidP="008B4C3A">
      <w:pPr>
        <w:spacing w:line="360" w:lineRule="auto"/>
        <w:rPr>
          <w:rFonts w:ascii="Times New Roman" w:hAnsi="Times New Roman" w:cs="Times New Roman"/>
          <w:i/>
        </w:rPr>
      </w:pPr>
    </w:p>
    <w:p w14:paraId="2C1220CA" w14:textId="32026615" w:rsidR="008F1A86" w:rsidRPr="002C66BC" w:rsidRDefault="000C6ACF" w:rsidP="008B4C3A">
      <w:pPr>
        <w:spacing w:line="360" w:lineRule="auto"/>
        <w:rPr>
          <w:rFonts w:ascii="Times New Roman" w:hAnsi="Times New Roman" w:cs="Times New Roman"/>
          <w:color w:val="000000"/>
        </w:rPr>
      </w:pPr>
      <w:r w:rsidRPr="002C66BC">
        <w:rPr>
          <w:rFonts w:ascii="Times New Roman" w:hAnsi="Times New Roman" w:cs="Times New Roman"/>
          <w:color w:val="000000"/>
        </w:rPr>
        <w:t xml:space="preserve">My definition of a learning community has been transformed by the inclusion of the Internet.  Anderson, </w:t>
      </w:r>
      <w:r w:rsidR="006A55D1" w:rsidRPr="002C66BC">
        <w:rPr>
          <w:rFonts w:ascii="Times New Roman" w:hAnsi="Times New Roman" w:cs="Times New Roman"/>
          <w:color w:val="000000"/>
        </w:rPr>
        <w:t>et al.</w:t>
      </w:r>
      <w:r w:rsidRPr="002C66BC">
        <w:rPr>
          <w:rFonts w:ascii="Times New Roman" w:hAnsi="Times New Roman" w:cs="Times New Roman"/>
          <w:color w:val="000000"/>
        </w:rPr>
        <w:t xml:space="preserve"> </w:t>
      </w:r>
      <w:r w:rsidR="00686D41" w:rsidRPr="002C66BC">
        <w:rPr>
          <w:rFonts w:ascii="Times New Roman" w:hAnsi="Times New Roman" w:cs="Times New Roman"/>
          <w:color w:val="000000"/>
        </w:rPr>
        <w:fldChar w:fldCharType="begin"/>
      </w:r>
      <w:r w:rsidR="00686D41" w:rsidRPr="002C66BC">
        <w:rPr>
          <w:rFonts w:ascii="Times New Roman" w:hAnsi="Times New Roman" w:cs="Times New Roman"/>
          <w:color w:val="000000"/>
        </w:rPr>
        <w:instrText xml:space="preserve"> ADDIN EN.CITE &lt;EndNote&gt;&lt;Cite ExcludeAuth="1"&gt;&lt;Author&gt;Anderson&lt;/Author&gt;&lt;Year&gt;2008&lt;/Year&gt;&lt;RecNum&gt;189&lt;/RecNum&gt;&lt;DisplayText&gt;(2008)&lt;/DisplayText&gt;&lt;record&gt;&lt;rec-number&gt;189&lt;/rec-number&gt;&lt;foreign-keys&gt;&lt;key app="EN" db-id="0p9zzapvrrew09es2savsftz2tvvztwxvrtt"&gt;189&lt;/key&gt;&lt;/foreign-keys&gt;&lt;ref-type name="Book Section"&gt;5&lt;/ref-type&gt;&lt;contributors&gt;&lt;authors&gt;&lt;author&gt;Anderson, B.,&lt;/author&gt;&lt;author&gt;Brown, M.,&lt;/author&gt;&lt;author&gt;Murray, F.&lt;/author&gt;&lt;/authors&gt;&lt;secondary-authors&gt;&lt;author&gt;St. George, A.,&lt;/author&gt;&lt;author&gt;Brown, S.,&lt;/author&gt;&lt;author&gt;O&amp;apos;Neill, J.&lt;/author&gt;&lt;/secondary-authors&gt;&lt;/contributors&gt;&lt;titles&gt;&lt;title&gt;Learning in the digital age: Are the ways we learn changing with the use of educational technologies?&lt;/title&gt;&lt;secondary-title&gt;Facing the big questions in teaching: Purpose, power and learning&lt;/secondary-title&gt;&lt;/titles&gt;&lt;dates&gt;&lt;year&gt;2008&lt;/year&gt;&lt;/dates&gt;&lt;pub-location&gt;South Melbourne, Australia&lt;/pub-location&gt;&lt;publisher&gt;Cengage Learning&lt;/publisher&gt;&lt;urls&gt;&lt;/urls&gt;&lt;/record&gt;&lt;/Cite&gt;&lt;/EndNote&gt;</w:instrText>
      </w:r>
      <w:r w:rsidR="00686D41" w:rsidRPr="002C66BC">
        <w:rPr>
          <w:rFonts w:ascii="Times New Roman" w:hAnsi="Times New Roman" w:cs="Times New Roman"/>
          <w:color w:val="000000"/>
        </w:rPr>
        <w:fldChar w:fldCharType="separate"/>
      </w:r>
      <w:r w:rsidR="00686D41" w:rsidRPr="002C66BC">
        <w:rPr>
          <w:rFonts w:ascii="Times New Roman" w:hAnsi="Times New Roman" w:cs="Times New Roman"/>
          <w:noProof/>
          <w:color w:val="000000"/>
        </w:rPr>
        <w:t>(</w:t>
      </w:r>
      <w:hyperlink w:anchor="_ENREF_2" w:tooltip="Anderson, 2008 #189" w:history="1">
        <w:r w:rsidR="006A55D1" w:rsidRPr="002C66BC">
          <w:rPr>
            <w:rFonts w:ascii="Times New Roman" w:hAnsi="Times New Roman" w:cs="Times New Roman"/>
            <w:noProof/>
            <w:color w:val="000000"/>
          </w:rPr>
          <w:t>2008</w:t>
        </w:r>
      </w:hyperlink>
      <w:r w:rsidR="00686D41" w:rsidRPr="002C66BC">
        <w:rPr>
          <w:rFonts w:ascii="Times New Roman" w:hAnsi="Times New Roman" w:cs="Times New Roman"/>
          <w:noProof/>
          <w:color w:val="000000"/>
        </w:rPr>
        <w:t>)</w:t>
      </w:r>
      <w:r w:rsidR="00686D41" w:rsidRPr="002C66BC">
        <w:rPr>
          <w:rFonts w:ascii="Times New Roman" w:hAnsi="Times New Roman" w:cs="Times New Roman"/>
          <w:color w:val="000000"/>
        </w:rPr>
        <w:fldChar w:fldCharType="end"/>
      </w:r>
      <w:r w:rsidR="00686D41" w:rsidRPr="002C66BC">
        <w:rPr>
          <w:rFonts w:ascii="Times New Roman" w:hAnsi="Times New Roman" w:cs="Times New Roman"/>
          <w:color w:val="000000"/>
        </w:rPr>
        <w:t xml:space="preserve"> </w:t>
      </w:r>
      <w:r w:rsidRPr="002C66BC">
        <w:rPr>
          <w:rFonts w:ascii="Times New Roman" w:hAnsi="Times New Roman" w:cs="Times New Roman"/>
          <w:color w:val="000000"/>
        </w:rPr>
        <w:t>maintain that when the Internet enters the classroom, the potential exists for students to leave it and learn at anytime from anywhere. Technology</w:t>
      </w:r>
      <w:r w:rsidR="00661883" w:rsidRPr="002C66BC">
        <w:rPr>
          <w:rFonts w:ascii="Times New Roman" w:hAnsi="Times New Roman" w:cs="Times New Roman"/>
          <w:color w:val="000000"/>
        </w:rPr>
        <w:t xml:space="preserve"> can provide the tools for creating authentic learning environments and fostering the communication channels that support the social construction</w:t>
      </w:r>
      <w:r w:rsidR="006A55D1" w:rsidRPr="002C66BC">
        <w:rPr>
          <w:rFonts w:ascii="Times New Roman" w:hAnsi="Times New Roman" w:cs="Times New Roman"/>
          <w:color w:val="000000"/>
        </w:rPr>
        <w:t xml:space="preserve"> of knowledge and understanding</w:t>
      </w:r>
      <w:r w:rsidR="00661883" w:rsidRPr="002C66BC">
        <w:rPr>
          <w:rFonts w:ascii="Times New Roman" w:hAnsi="Times New Roman" w:cs="Times New Roman"/>
          <w:color w:val="000000"/>
        </w:rPr>
        <w:t xml:space="preserve"> </w:t>
      </w:r>
      <w:r w:rsidR="00661883" w:rsidRPr="002C66BC">
        <w:rPr>
          <w:rFonts w:ascii="Times New Roman" w:hAnsi="Times New Roman" w:cs="Times New Roman"/>
          <w:color w:val="000000"/>
        </w:rPr>
        <w:fldChar w:fldCharType="begin"/>
      </w:r>
      <w:r w:rsidR="00EA4F25" w:rsidRPr="002C66BC">
        <w:rPr>
          <w:rFonts w:ascii="Times New Roman" w:hAnsi="Times New Roman" w:cs="Times New Roman"/>
          <w:color w:val="000000"/>
        </w:rPr>
        <w:instrText xml:space="preserve"> ADDIN EN.CITE &lt;EndNote&gt;&lt;Cite&gt;&lt;Author&gt;St. George&lt;/Author&gt;&lt;Year&gt;2008&lt;/Year&gt;&lt;RecNum&gt;172&lt;/RecNum&gt;&lt;Pages&gt;137&lt;/Pages&gt;&lt;DisplayText&gt;(St. George &amp;amp; Bourke, 2008, p. 137)&lt;/DisplayText&gt;&lt;record&gt;&lt;rec-number&gt;172&lt;/rec-number&gt;&lt;foreign-keys&gt;&lt;key app="EN" db-id="0p9zzapvrrew09es2savsftz2tvvztwxvrtt"&gt;172&lt;/key&gt;&lt;/foreign-keys&gt;&lt;ref-type name="Book Section"&gt;5&lt;/ref-type&gt;&lt;contributors&gt;&lt;authors&gt;&lt;author&gt;St. George, A.,&lt;/author&gt;&lt;author&gt;Bourke, R.&lt;/author&gt;&lt;/authors&gt;&lt;secondary-authors&gt;&lt;author&gt;St. George, A.,&lt;/author&gt;&lt;author&gt;Brown, S.,&lt;/author&gt;&lt;author&gt;O&amp;apos;Neill, J.&lt;/author&gt;&lt;/secondary-authors&gt;&lt;/contributors&gt;&lt;titles&gt;&lt;title&gt;Understanding learning to inform teaching&lt;/title&gt;&lt;secondary-title&gt;Facing the Big Questions in Teaching: Purpose, Power and Learning &lt;/secondary-title&gt;&lt;/titles&gt;&lt;pages&gt;123-131&lt;/pages&gt;&lt;dates&gt;&lt;year&gt;2008&lt;/year&gt;&lt;/dates&gt;&lt;pub-location&gt;South Melbourne, Australia&lt;/pub-location&gt;&lt;publisher&gt;Cengage Learning&lt;/publisher&gt;&lt;urls&gt;&lt;/urls&gt;&lt;/record&gt;&lt;/Cite&gt;&lt;/EndNote&gt;</w:instrText>
      </w:r>
      <w:r w:rsidR="00661883" w:rsidRPr="002C66BC">
        <w:rPr>
          <w:rFonts w:ascii="Times New Roman" w:hAnsi="Times New Roman" w:cs="Times New Roman"/>
          <w:color w:val="000000"/>
        </w:rPr>
        <w:fldChar w:fldCharType="separate"/>
      </w:r>
      <w:r w:rsidR="00EA4F25" w:rsidRPr="002C66BC">
        <w:rPr>
          <w:rFonts w:ascii="Times New Roman" w:hAnsi="Times New Roman" w:cs="Times New Roman"/>
          <w:noProof/>
          <w:color w:val="000000"/>
        </w:rPr>
        <w:t>(</w:t>
      </w:r>
      <w:hyperlink w:anchor="_ENREF_23" w:tooltip="St. George, 2008 #172" w:history="1">
        <w:r w:rsidR="006A55D1" w:rsidRPr="002C66BC">
          <w:rPr>
            <w:rFonts w:ascii="Times New Roman" w:hAnsi="Times New Roman" w:cs="Times New Roman"/>
            <w:noProof/>
            <w:color w:val="000000"/>
          </w:rPr>
          <w:t>St. George &amp; Bourke, 2008, p. 137</w:t>
        </w:r>
      </w:hyperlink>
      <w:r w:rsidR="00EA4F25" w:rsidRPr="002C66BC">
        <w:rPr>
          <w:rFonts w:ascii="Times New Roman" w:hAnsi="Times New Roman" w:cs="Times New Roman"/>
          <w:noProof/>
          <w:color w:val="000000"/>
        </w:rPr>
        <w:t>)</w:t>
      </w:r>
      <w:r w:rsidR="00661883" w:rsidRPr="002C66BC">
        <w:rPr>
          <w:rFonts w:ascii="Times New Roman" w:hAnsi="Times New Roman" w:cs="Times New Roman"/>
          <w:color w:val="000000"/>
        </w:rPr>
        <w:fldChar w:fldCharType="end"/>
      </w:r>
      <w:r w:rsidR="006A55D1" w:rsidRPr="002C66BC">
        <w:rPr>
          <w:rFonts w:ascii="Times New Roman" w:hAnsi="Times New Roman" w:cs="Times New Roman"/>
          <w:color w:val="000000"/>
        </w:rPr>
        <w:t>.</w:t>
      </w:r>
      <w:r w:rsidR="00B70DB1" w:rsidRPr="002C66BC">
        <w:rPr>
          <w:rFonts w:ascii="Times New Roman" w:hAnsi="Times New Roman" w:cs="Times New Roman"/>
          <w:color w:val="000000"/>
        </w:rPr>
        <w:t xml:space="preserve"> One disadvantage in the past of students missing classes is that they break away from the community of learners.  </w:t>
      </w:r>
      <w:r w:rsidR="00686D41" w:rsidRPr="002C66BC">
        <w:rPr>
          <w:rFonts w:ascii="Times New Roman" w:hAnsi="Times New Roman" w:cs="Times New Roman"/>
          <w:color w:val="000000"/>
        </w:rPr>
        <w:t>It is necessary to redesign</w:t>
      </w:r>
      <w:r w:rsidR="00B70DB1" w:rsidRPr="002C66BC">
        <w:rPr>
          <w:rFonts w:ascii="Times New Roman" w:hAnsi="Times New Roman" w:cs="Times New Roman"/>
          <w:color w:val="000000"/>
        </w:rPr>
        <w:t xml:space="preserve"> the learning environment in such a way that feedback on performance, opportunities for reflection, and act</w:t>
      </w:r>
      <w:r w:rsidR="006A55D1" w:rsidRPr="002C66BC">
        <w:rPr>
          <w:rFonts w:ascii="Times New Roman" w:hAnsi="Times New Roman" w:cs="Times New Roman"/>
          <w:color w:val="000000"/>
        </w:rPr>
        <w:t>ivities involving collaboration</w:t>
      </w:r>
      <w:r w:rsidR="00B70DB1" w:rsidRPr="002C66BC">
        <w:rPr>
          <w:rFonts w:ascii="Times New Roman" w:hAnsi="Times New Roman" w:cs="Times New Roman"/>
          <w:color w:val="000000"/>
        </w:rPr>
        <w:t xml:space="preserve"> </w:t>
      </w:r>
      <w:r w:rsidR="006A55D1" w:rsidRPr="002C66BC">
        <w:rPr>
          <w:rFonts w:ascii="Times New Roman" w:hAnsi="Times New Roman" w:cs="Times New Roman"/>
          <w:color w:val="000000"/>
        </w:rPr>
        <w:fldChar w:fldCharType="begin"/>
      </w:r>
      <w:r w:rsidR="006A55D1" w:rsidRPr="002C66BC">
        <w:rPr>
          <w:rFonts w:ascii="Times New Roman" w:hAnsi="Times New Roman" w:cs="Times New Roman"/>
          <w:color w:val="000000"/>
        </w:rPr>
        <w:instrText xml:space="preserve"> ADDIN EN.CITE &lt;EndNote&gt;&lt;Cite&gt;&lt;Author&gt;Steeples&lt;/Author&gt;&lt;Year&gt;2002&lt;/Year&gt;&lt;RecNum&gt;95&lt;/RecNum&gt;&lt;DisplayText&gt;(Steeples, Jones, &amp;amp; Goodyear, 2002)&lt;/DisplayText&gt;&lt;record&gt;&lt;rec-number&gt;95&lt;/rec-number&gt;&lt;foreign-keys&gt;&lt;key app="EN" db-id="0p9zzapvrrew09es2savsftz2tvvztwxvrtt"&gt;95&lt;/key&gt;&lt;/foreign-keys&gt;&lt;ref-type name="Book Section"&gt;5&lt;/ref-type&gt;&lt;contributors&gt;&lt;authors&gt;&lt;author&gt;Steeples, C., &lt;/author&gt;&lt;author&gt;Jones, C., &lt;/author&gt;&lt;author&gt;Goodyear, P.&lt;/author&gt;&lt;/authors&gt;&lt;secondary-authors&gt;&lt;author&gt;Steeples, C., &lt;/author&gt;&lt;author&gt;Jones, C.&lt;/author&gt;&lt;/secondary-authors&gt;&lt;/contributors&gt;&lt;titles&gt;&lt;title&gt;Beyond e-learning: A future for networked learning.&lt;/title&gt;&lt;secondary-title&gt;Networked learning: Perspectives and issues&lt;/secondary-title&gt;&lt;/titles&gt;&lt;pages&gt;323-342&lt;/pages&gt;&lt;dates&gt;&lt;year&gt;2002&lt;/year&gt;&lt;/dates&gt;&lt;pub-location&gt;London&lt;/pub-location&gt;&lt;publisher&gt;Springer&lt;/publisher&gt;&lt;urls&gt;&lt;/urls&gt;&lt;/record&gt;&lt;/Cite&gt;&lt;/EndNote&gt;</w:instrText>
      </w:r>
      <w:r w:rsidR="006A55D1" w:rsidRPr="002C66BC">
        <w:rPr>
          <w:rFonts w:ascii="Times New Roman" w:hAnsi="Times New Roman" w:cs="Times New Roman"/>
          <w:color w:val="000000"/>
        </w:rPr>
        <w:fldChar w:fldCharType="separate"/>
      </w:r>
      <w:r w:rsidR="006A55D1" w:rsidRPr="002C66BC">
        <w:rPr>
          <w:rFonts w:ascii="Times New Roman" w:hAnsi="Times New Roman" w:cs="Times New Roman"/>
          <w:noProof/>
          <w:color w:val="000000"/>
        </w:rPr>
        <w:t>(</w:t>
      </w:r>
      <w:hyperlink w:anchor="_ENREF_24" w:tooltip="Steeples, 2002 #95" w:history="1">
        <w:r w:rsidR="006A55D1" w:rsidRPr="002C66BC">
          <w:rPr>
            <w:rFonts w:ascii="Times New Roman" w:hAnsi="Times New Roman" w:cs="Times New Roman"/>
            <w:noProof/>
            <w:color w:val="000000"/>
          </w:rPr>
          <w:t>Steeples, Jones, &amp; Goodyear, 2002</w:t>
        </w:r>
      </w:hyperlink>
      <w:r w:rsidR="006A55D1" w:rsidRPr="002C66BC">
        <w:rPr>
          <w:rFonts w:ascii="Times New Roman" w:hAnsi="Times New Roman" w:cs="Times New Roman"/>
          <w:noProof/>
          <w:color w:val="000000"/>
        </w:rPr>
        <w:t>)</w:t>
      </w:r>
      <w:r w:rsidR="006A55D1" w:rsidRPr="002C66BC">
        <w:rPr>
          <w:rFonts w:ascii="Times New Roman" w:hAnsi="Times New Roman" w:cs="Times New Roman"/>
          <w:color w:val="000000"/>
        </w:rPr>
        <w:fldChar w:fldCharType="end"/>
      </w:r>
      <w:r w:rsidR="00686D41" w:rsidRPr="002C66BC">
        <w:rPr>
          <w:rFonts w:ascii="Times New Roman" w:hAnsi="Times New Roman" w:cs="Times New Roman"/>
          <w:color w:val="000000"/>
        </w:rPr>
        <w:t xml:space="preserve"> </w:t>
      </w:r>
      <w:r w:rsidR="00B70DB1" w:rsidRPr="002C66BC">
        <w:rPr>
          <w:rFonts w:ascii="Times New Roman" w:hAnsi="Times New Roman" w:cs="Times New Roman"/>
          <w:color w:val="000000"/>
        </w:rPr>
        <w:t xml:space="preserve">are included in the networked environment that exists both synchronously and asynchronously.  </w:t>
      </w:r>
    </w:p>
    <w:p w14:paraId="6E6B21D2" w14:textId="77777777" w:rsidR="00140D80" w:rsidRPr="002C66BC" w:rsidRDefault="00140D80" w:rsidP="008B4C3A">
      <w:pPr>
        <w:spacing w:line="360" w:lineRule="auto"/>
        <w:rPr>
          <w:rFonts w:ascii="Times New Roman" w:hAnsi="Times New Roman" w:cs="Times New Roman"/>
          <w:color w:val="000000"/>
        </w:rPr>
      </w:pPr>
    </w:p>
    <w:p w14:paraId="39B97BF6" w14:textId="77777777" w:rsidR="008F1A86" w:rsidRPr="002C66BC" w:rsidRDefault="008F1A86" w:rsidP="008B4C3A">
      <w:pPr>
        <w:spacing w:line="360" w:lineRule="auto"/>
        <w:rPr>
          <w:rFonts w:ascii="Times New Roman" w:hAnsi="Times New Roman" w:cs="Times New Roman"/>
          <w:color w:val="000000"/>
        </w:rPr>
      </w:pPr>
    </w:p>
    <w:p w14:paraId="4B2FBC83" w14:textId="5184CAF6" w:rsidR="000A551C" w:rsidRPr="002C66BC" w:rsidRDefault="000A551C" w:rsidP="008B4C3A">
      <w:pPr>
        <w:spacing w:line="360" w:lineRule="auto"/>
        <w:rPr>
          <w:rFonts w:ascii="Times New Roman" w:hAnsi="Times New Roman" w:cs="Times New Roman"/>
          <w:b/>
          <w:i/>
        </w:rPr>
      </w:pPr>
      <w:r w:rsidRPr="002C66BC">
        <w:rPr>
          <w:rFonts w:ascii="Times New Roman" w:hAnsi="Times New Roman" w:cs="Times New Roman"/>
          <w:b/>
        </w:rPr>
        <w:t>Assessment-centeredness</w:t>
      </w:r>
    </w:p>
    <w:p w14:paraId="766E430E" w14:textId="77777777" w:rsidR="00BD7558" w:rsidRPr="002C66BC" w:rsidRDefault="00BD7558" w:rsidP="008B4C3A">
      <w:pPr>
        <w:pStyle w:val="ListParagraph"/>
        <w:spacing w:line="360" w:lineRule="auto"/>
        <w:rPr>
          <w:rFonts w:ascii="Times New Roman" w:hAnsi="Times New Roman" w:cs="Times New Roman"/>
        </w:rPr>
      </w:pPr>
    </w:p>
    <w:p w14:paraId="7540B6AA" w14:textId="233037CE" w:rsidR="00E47CE7" w:rsidRPr="002C66BC" w:rsidRDefault="0041404A" w:rsidP="008B4C3A">
      <w:pPr>
        <w:spacing w:line="360" w:lineRule="auto"/>
        <w:rPr>
          <w:rFonts w:ascii="Times New Roman" w:hAnsi="Times New Roman" w:cs="Times New Roman"/>
          <w:i/>
        </w:rPr>
      </w:pPr>
      <w:r w:rsidRPr="002C66BC">
        <w:rPr>
          <w:rFonts w:ascii="Times New Roman" w:hAnsi="Times New Roman" w:cs="Times New Roman"/>
          <w:i/>
        </w:rPr>
        <w:t xml:space="preserve">How can </w:t>
      </w:r>
      <w:r w:rsidR="00B72D02" w:rsidRPr="002C66BC">
        <w:rPr>
          <w:rFonts w:ascii="Times New Roman" w:hAnsi="Times New Roman" w:cs="Times New Roman"/>
          <w:i/>
        </w:rPr>
        <w:t>assessments be integrated into 21</w:t>
      </w:r>
      <w:r w:rsidR="00B72D02" w:rsidRPr="002C66BC">
        <w:rPr>
          <w:rFonts w:ascii="Times New Roman" w:hAnsi="Times New Roman" w:cs="Times New Roman"/>
          <w:i/>
          <w:vertAlign w:val="superscript"/>
        </w:rPr>
        <w:t>st</w:t>
      </w:r>
      <w:r w:rsidR="00B72D02" w:rsidRPr="002C66BC">
        <w:rPr>
          <w:rFonts w:ascii="Times New Roman" w:hAnsi="Times New Roman" w:cs="Times New Roman"/>
          <w:i/>
        </w:rPr>
        <w:t xml:space="preserve"> century learning environments</w:t>
      </w:r>
      <w:r w:rsidRPr="002C66BC">
        <w:rPr>
          <w:rFonts w:ascii="Times New Roman" w:hAnsi="Times New Roman" w:cs="Times New Roman"/>
          <w:i/>
        </w:rPr>
        <w:t>?</w:t>
      </w:r>
    </w:p>
    <w:p w14:paraId="03AE8FA9" w14:textId="77777777" w:rsidR="00871840" w:rsidRPr="002C66BC" w:rsidRDefault="00871840" w:rsidP="008B4C3A">
      <w:pPr>
        <w:spacing w:line="360" w:lineRule="auto"/>
        <w:rPr>
          <w:rFonts w:ascii="Times New Roman" w:hAnsi="Times New Roman" w:cs="Times New Roman"/>
          <w:i/>
        </w:rPr>
      </w:pPr>
    </w:p>
    <w:p w14:paraId="49F7205D" w14:textId="2AE44D69" w:rsidR="0040014E" w:rsidRPr="002C66BC" w:rsidRDefault="0040014E" w:rsidP="008B4C3A">
      <w:pPr>
        <w:spacing w:line="360" w:lineRule="auto"/>
        <w:rPr>
          <w:rFonts w:ascii="Times New Roman" w:hAnsi="Times New Roman" w:cs="Times New Roman"/>
        </w:rPr>
      </w:pPr>
      <w:r w:rsidRPr="002C66BC">
        <w:rPr>
          <w:rFonts w:ascii="Times New Roman" w:hAnsi="Times New Roman" w:cs="Times New Roman"/>
        </w:rPr>
        <w:t xml:space="preserve">Biggs </w:t>
      </w:r>
      <w:r w:rsidRPr="002C66BC">
        <w:rPr>
          <w:rFonts w:ascii="Times New Roman" w:hAnsi="Times New Roman" w:cs="Times New Roman"/>
        </w:rPr>
        <w:fldChar w:fldCharType="begin"/>
      </w:r>
      <w:r w:rsidR="008B4C3A" w:rsidRPr="002C66BC">
        <w:rPr>
          <w:rFonts w:ascii="Times New Roman" w:hAnsi="Times New Roman" w:cs="Times New Roman"/>
        </w:rPr>
        <w:instrText xml:space="preserve"> ADDIN EN.CITE &lt;EndNote&gt;&lt;Cite ExcludeAuth="1"&gt;&lt;Author&gt;Biggs&lt;/Author&gt;&lt;Year&gt;1999&lt;/Year&gt;&lt;RecNum&gt;2&lt;/RecNum&gt;&lt;DisplayText&gt;(1999)&lt;/DisplayText&gt;&lt;record&gt;&lt;rec-number&gt;2&lt;/rec-number&gt;&lt;foreign-keys&gt;&lt;key app="EN" db-id="0p9zzapvrrew09es2savsftz2tvvztwxvrtt"&gt;2&lt;/key&gt;&lt;/foreign-keys&gt;&lt;ref-type name="Journal Article"&gt;17&lt;/ref-type&gt;&lt;contributors&gt;&lt;authors&gt;&lt;author&gt;Biggs, John&lt;/author&gt;&lt;/authors&gt;&lt;/contributors&gt;&lt;titles&gt;&lt;title&gt;What the Student Does: Teaching for enhanced learning&lt;/title&gt;&lt;secondary-title&gt;Higher Education Research &amp;amp; Development&lt;/secondary-title&gt;&lt;/titles&gt;&lt;periodical&gt;&lt;full-title&gt;Higher Education Research &amp;amp; Development&lt;/full-title&gt;&lt;/periodical&gt;&lt;pages&gt;57-75&lt;/pages&gt;&lt;volume&gt;18&lt;/volume&gt;&lt;number&gt;1&lt;/number&gt;&lt;section&gt;57&lt;/section&gt;&lt;dates&gt;&lt;year&gt;1999&lt;/year&gt;&lt;pub-dates&gt;&lt;date&gt;1999&lt;/date&gt;&lt;/pub-dates&gt;&lt;/dates&gt;&lt;urls&gt;&lt;related-urls&gt;&lt;url&gt;http://www.julianhermida.com/algoma/scotlteachingarticlesjbiggs2.pdf&lt;/url&gt;&lt;/related-urls&gt;&lt;/urls&gt;&lt;/record&gt;&lt;/Cite&gt;&lt;/EndNote&gt;</w:instrText>
      </w:r>
      <w:r w:rsidRPr="002C66BC">
        <w:rPr>
          <w:rFonts w:ascii="Times New Roman" w:hAnsi="Times New Roman" w:cs="Times New Roman"/>
        </w:rPr>
        <w:fldChar w:fldCharType="separate"/>
      </w:r>
      <w:r w:rsidRPr="002C66BC">
        <w:rPr>
          <w:rFonts w:ascii="Times New Roman" w:hAnsi="Times New Roman" w:cs="Times New Roman"/>
          <w:noProof/>
        </w:rPr>
        <w:t>(</w:t>
      </w:r>
      <w:hyperlink w:anchor="_ENREF_4" w:tooltip="Biggs, 1999 #2" w:history="1">
        <w:r w:rsidR="006A55D1" w:rsidRPr="002C66BC">
          <w:rPr>
            <w:rFonts w:ascii="Times New Roman" w:hAnsi="Times New Roman" w:cs="Times New Roman"/>
            <w:noProof/>
          </w:rPr>
          <w:t>1999</w:t>
        </w:r>
      </w:hyperlink>
      <w:r w:rsidRPr="002C66BC">
        <w:rPr>
          <w:rFonts w:ascii="Times New Roman" w:hAnsi="Times New Roman" w:cs="Times New Roman"/>
          <w:noProof/>
        </w:rPr>
        <w:t>)</w:t>
      </w:r>
      <w:r w:rsidRPr="002C66BC">
        <w:rPr>
          <w:rFonts w:ascii="Times New Roman" w:hAnsi="Times New Roman" w:cs="Times New Roman"/>
        </w:rPr>
        <w:fldChar w:fldCharType="end"/>
      </w:r>
      <w:r w:rsidRPr="002C66BC">
        <w:rPr>
          <w:rFonts w:ascii="Times New Roman" w:hAnsi="Times New Roman" w:cs="Times New Roman"/>
        </w:rPr>
        <w:t xml:space="preserve"> describes the task of good pedagogical design is where there are no inconsistencies between the curriculum we teach, the teaching methods we use, the learning environment we choose, and the assessment procedures we adopt.  As a teacher I hope to create a learning environment where students are participatory creators of knowledge responsible for their own learning.  If this is the case then it is imperative that </w:t>
      </w:r>
      <w:r w:rsidR="00F737C2" w:rsidRPr="002C66BC">
        <w:rPr>
          <w:rFonts w:ascii="Times New Roman" w:hAnsi="Times New Roman" w:cs="Times New Roman"/>
        </w:rPr>
        <w:t>assessment is integrated as a</w:t>
      </w:r>
      <w:r w:rsidRPr="002C66BC">
        <w:rPr>
          <w:rFonts w:ascii="Times New Roman" w:hAnsi="Times New Roman" w:cs="Times New Roman"/>
        </w:rPr>
        <w:t xml:space="preserve"> valued part of the learning process.  </w:t>
      </w:r>
      <w:r w:rsidR="00E132DF" w:rsidRPr="002C66BC">
        <w:rPr>
          <w:rFonts w:ascii="Times New Roman" w:hAnsi="Times New Roman" w:cs="Times New Roman"/>
        </w:rPr>
        <w:t xml:space="preserve">Assessment needs to change from a focus on knowledge reproduction to a focus on knowledge transformation.  </w:t>
      </w:r>
      <w:r w:rsidR="00E132DF" w:rsidRPr="002C66BC">
        <w:rPr>
          <w:rFonts w:ascii="Times New Roman" w:hAnsi="Times New Roman" w:cs="Times New Roman"/>
        </w:rPr>
        <w:fldChar w:fldCharType="begin"/>
      </w:r>
      <w:r w:rsidR="00E132DF" w:rsidRPr="002C66BC">
        <w:rPr>
          <w:rFonts w:ascii="Times New Roman" w:hAnsi="Times New Roman" w:cs="Times New Roman"/>
        </w:rPr>
        <w:instrText xml:space="preserve"> ADDIN EN.CITE &lt;EndNote&gt;&lt;Cite&gt;&lt;Author&gt;Northcote&lt;/Author&gt;&lt;Year&gt;2003&lt;/Year&gt;&lt;RecNum&gt;185&lt;/RecNum&gt;&lt;DisplayText&gt;(Northcote, 2003)&lt;/DisplayText&gt;&lt;record&gt;&lt;rec-number&gt;185&lt;/rec-number&gt;&lt;foreign-keys&gt;&lt;key app="EN" db-id="0p9zzapvrrew09es2savsftz2tvvztwxvrtt"&gt;185&lt;/key&gt;&lt;/foreign-keys&gt;&lt;ref-type name="Journal Article"&gt;17&lt;/ref-type&gt;&lt;contributors&gt;&lt;authors&gt;&lt;author&gt;Northcote, M.&lt;/author&gt;&lt;/authors&gt;&lt;/contributors&gt;&lt;titles&gt;&lt;title&gt;Online assessment in higher education: The influence of pedagogy on the constructino of students&amp;apos; epistemologies&lt;/title&gt;&lt;secondary-title&gt;Issues In Educational Research &lt;/secondary-title&gt;&lt;/titles&gt;&lt;periodical&gt;&lt;full-title&gt;Issues In Educational Research&lt;/full-title&gt;&lt;/periodical&gt;&lt;pages&gt;1-15&lt;/pages&gt;&lt;volume&gt;13&lt;/volume&gt;&lt;dates&gt;&lt;year&gt;2003&lt;/year&gt;&lt;/dates&gt;&lt;urls&gt;&lt;/urls&gt;&lt;/record&gt;&lt;/Cite&gt;&lt;/EndNote&gt;</w:instrText>
      </w:r>
      <w:r w:rsidR="00E132DF" w:rsidRPr="002C66BC">
        <w:rPr>
          <w:rFonts w:ascii="Times New Roman" w:hAnsi="Times New Roman" w:cs="Times New Roman"/>
        </w:rPr>
        <w:fldChar w:fldCharType="separate"/>
      </w:r>
      <w:r w:rsidR="00E132DF" w:rsidRPr="002C66BC">
        <w:rPr>
          <w:rFonts w:ascii="Times New Roman" w:hAnsi="Times New Roman" w:cs="Times New Roman"/>
          <w:noProof/>
        </w:rPr>
        <w:t>(</w:t>
      </w:r>
      <w:hyperlink w:anchor="_ENREF_20" w:tooltip="Northcote, 2003 #185" w:history="1">
        <w:r w:rsidR="006A55D1" w:rsidRPr="002C66BC">
          <w:rPr>
            <w:rFonts w:ascii="Times New Roman" w:hAnsi="Times New Roman" w:cs="Times New Roman"/>
            <w:noProof/>
          </w:rPr>
          <w:t>Northcote, 2003</w:t>
        </w:r>
      </w:hyperlink>
      <w:r w:rsidR="00E132DF" w:rsidRPr="002C66BC">
        <w:rPr>
          <w:rFonts w:ascii="Times New Roman" w:hAnsi="Times New Roman" w:cs="Times New Roman"/>
          <w:noProof/>
        </w:rPr>
        <w:t>)</w:t>
      </w:r>
      <w:r w:rsidR="00E132DF" w:rsidRPr="002C66BC">
        <w:rPr>
          <w:rFonts w:ascii="Times New Roman" w:hAnsi="Times New Roman" w:cs="Times New Roman"/>
        </w:rPr>
        <w:fldChar w:fldCharType="end"/>
      </w:r>
    </w:p>
    <w:p w14:paraId="548F707D" w14:textId="77777777" w:rsidR="00E132DF" w:rsidRPr="002C66BC" w:rsidRDefault="00E132DF" w:rsidP="008B4C3A">
      <w:pPr>
        <w:spacing w:line="360" w:lineRule="auto"/>
        <w:rPr>
          <w:rFonts w:ascii="Times New Roman" w:hAnsi="Times New Roman" w:cs="Times New Roman"/>
        </w:rPr>
      </w:pPr>
    </w:p>
    <w:p w14:paraId="25E7F2D9" w14:textId="4FC9FD91" w:rsidR="00DA273A" w:rsidRPr="002C66BC" w:rsidRDefault="00E132DF" w:rsidP="008B4C3A">
      <w:pPr>
        <w:spacing w:line="360" w:lineRule="auto"/>
        <w:rPr>
          <w:rFonts w:ascii="Times New Roman" w:hAnsi="Times New Roman" w:cs="Times New Roman"/>
        </w:rPr>
      </w:pPr>
      <w:r w:rsidRPr="002C66BC">
        <w:rPr>
          <w:rFonts w:ascii="Times New Roman" w:hAnsi="Times New Roman" w:cs="Times New Roman"/>
        </w:rPr>
        <w:t>It is important to remember, particularly with senior studen</w:t>
      </w:r>
      <w:r w:rsidR="006A55D1" w:rsidRPr="002C66BC">
        <w:rPr>
          <w:rFonts w:ascii="Times New Roman" w:hAnsi="Times New Roman" w:cs="Times New Roman"/>
        </w:rPr>
        <w:t xml:space="preserve">ts, that students will </w:t>
      </w:r>
      <w:r w:rsidRPr="002C66BC">
        <w:rPr>
          <w:rFonts w:ascii="Times New Roman" w:hAnsi="Times New Roman" w:cs="Times New Roman"/>
        </w:rPr>
        <w:t xml:space="preserve">put the majority of their effort into assessment requirements. </w:t>
      </w:r>
      <w:r w:rsidRPr="002C66BC">
        <w:rPr>
          <w:rFonts w:ascii="Times New Roman" w:hAnsi="Times New Roman" w:cs="Times New Roman"/>
        </w:rPr>
        <w:fldChar w:fldCharType="begin"/>
      </w:r>
      <w:r w:rsidRPr="002C66BC">
        <w:rPr>
          <w:rFonts w:ascii="Times New Roman" w:hAnsi="Times New Roman" w:cs="Times New Roman"/>
        </w:rPr>
        <w:instrText xml:space="preserve"> ADDIN EN.CITE &lt;EndNote&gt;&lt;Cite&gt;&lt;Author&gt;Northcote&lt;/Author&gt;&lt;Year&gt;2003&lt;/Year&gt;&lt;RecNum&gt;185&lt;/RecNum&gt;&lt;DisplayText&gt;(Northcote, 2003)&lt;/DisplayText&gt;&lt;record&gt;&lt;rec-number&gt;185&lt;/rec-number&gt;&lt;foreign-keys&gt;&lt;key app="EN" db-id="0p9zzapvrrew09es2savsftz2tvvztwxvrtt"&gt;185&lt;/key&gt;&lt;/foreign-keys&gt;&lt;ref-type name="Journal Article"&gt;17&lt;/ref-type&gt;&lt;contributors&gt;&lt;authors&gt;&lt;author&gt;Northcote, M.&lt;/author&gt;&lt;/authors&gt;&lt;/contributors&gt;&lt;titles&gt;&lt;title&gt;Online assessment in higher education: The influence of pedagogy on the constructino of students&amp;apos; epistemologies&lt;/title&gt;&lt;secondary-title&gt;Issues In Educational Research &lt;/secondary-title&gt;&lt;/titles&gt;&lt;periodical&gt;&lt;full-title&gt;Issues In Educational Research&lt;/full-title&gt;&lt;/periodical&gt;&lt;pages&gt;1-15&lt;/pages&gt;&lt;volume&gt;13&lt;/volume&gt;&lt;dates&gt;&lt;year&gt;2003&lt;/year&gt;&lt;/dates&gt;&lt;urls&gt;&lt;/urls&gt;&lt;/record&gt;&lt;/Cite&gt;&lt;/EndNote&gt;</w:instrText>
      </w:r>
      <w:r w:rsidRPr="002C66BC">
        <w:rPr>
          <w:rFonts w:ascii="Times New Roman" w:hAnsi="Times New Roman" w:cs="Times New Roman"/>
        </w:rPr>
        <w:fldChar w:fldCharType="separate"/>
      </w:r>
      <w:r w:rsidRPr="002C66BC">
        <w:rPr>
          <w:rFonts w:ascii="Times New Roman" w:hAnsi="Times New Roman" w:cs="Times New Roman"/>
          <w:noProof/>
        </w:rPr>
        <w:t>(</w:t>
      </w:r>
      <w:hyperlink w:anchor="_ENREF_20" w:tooltip="Northcote, 2003 #185" w:history="1">
        <w:r w:rsidR="006A55D1" w:rsidRPr="002C66BC">
          <w:rPr>
            <w:rFonts w:ascii="Times New Roman" w:hAnsi="Times New Roman" w:cs="Times New Roman"/>
            <w:noProof/>
          </w:rPr>
          <w:t>Northcote, 2003</w:t>
        </w:r>
      </w:hyperlink>
      <w:r w:rsidRPr="002C66BC">
        <w:rPr>
          <w:rFonts w:ascii="Times New Roman" w:hAnsi="Times New Roman" w:cs="Times New Roman"/>
          <w:noProof/>
        </w:rPr>
        <w:t>)</w:t>
      </w:r>
      <w:r w:rsidRPr="002C66BC">
        <w:rPr>
          <w:rFonts w:ascii="Times New Roman" w:hAnsi="Times New Roman" w:cs="Times New Roman"/>
        </w:rPr>
        <w:fldChar w:fldCharType="end"/>
      </w:r>
      <w:r w:rsidRPr="002C66BC">
        <w:rPr>
          <w:rFonts w:ascii="Times New Roman" w:hAnsi="Times New Roman" w:cs="Times New Roman"/>
        </w:rPr>
        <w:t xml:space="preserve"> Therefore, assessment at NCEA level needs to suit new millennial learners and be based on the features of online learning technologies.  </w:t>
      </w:r>
      <w:r w:rsidR="00F737C2" w:rsidRPr="002C66BC">
        <w:rPr>
          <w:rFonts w:ascii="Times New Roman" w:hAnsi="Times New Roman" w:cs="Times New Roman"/>
        </w:rPr>
        <w:t>If students are actively involved in how, what and why then they perhaps will be more committed to</w:t>
      </w:r>
      <w:r w:rsidR="00DA273A" w:rsidRPr="002C66BC">
        <w:rPr>
          <w:rFonts w:ascii="Times New Roman" w:hAnsi="Times New Roman" w:cs="Times New Roman"/>
        </w:rPr>
        <w:t xml:space="preserve"> their studies.  McConnell (2000</w:t>
      </w:r>
      <w:r w:rsidR="00F737C2" w:rsidRPr="002C66BC">
        <w:rPr>
          <w:rFonts w:ascii="Times New Roman" w:hAnsi="Times New Roman" w:cs="Times New Roman"/>
        </w:rPr>
        <w:t xml:space="preserve">) believe that </w:t>
      </w:r>
      <w:r w:rsidR="00F737C2" w:rsidRPr="002C66BC">
        <w:rPr>
          <w:rFonts w:ascii="Times New Roman" w:hAnsi="Times New Roman" w:cs="Times New Roman"/>
          <w:color w:val="000000"/>
        </w:rPr>
        <w:t>it is the collaborative learning and assessment process itself that signals to the students what form of learning is expected</w:t>
      </w:r>
      <w:r w:rsidR="00DA273A" w:rsidRPr="002C66BC">
        <w:rPr>
          <w:rFonts w:ascii="Times New Roman" w:hAnsi="Times New Roman" w:cs="Times New Roman"/>
          <w:color w:val="000000"/>
        </w:rPr>
        <w:t>.</w:t>
      </w:r>
      <w:r w:rsidR="00F737C2" w:rsidRPr="002C66BC">
        <w:rPr>
          <w:rFonts w:ascii="Times New Roman" w:hAnsi="Times New Roman" w:cs="Times New Roman"/>
          <w:color w:val="000000"/>
        </w:rPr>
        <w:t xml:space="preserve"> </w:t>
      </w:r>
      <w:r w:rsidR="00DA273A" w:rsidRPr="002C66BC">
        <w:rPr>
          <w:rFonts w:ascii="Times New Roman" w:hAnsi="Times New Roman" w:cs="Times New Roman"/>
        </w:rPr>
        <w:t xml:space="preserve"> </w:t>
      </w:r>
      <w:r w:rsidR="00DA273A" w:rsidRPr="002C66BC">
        <w:rPr>
          <w:rFonts w:ascii="Times New Roman" w:hAnsi="Times New Roman" w:cs="Times New Roman"/>
          <w:color w:val="000000"/>
        </w:rPr>
        <w:t>Collaborative review and assessment help</w:t>
      </w:r>
      <w:r w:rsidR="00686D41" w:rsidRPr="002C66BC">
        <w:rPr>
          <w:rFonts w:ascii="Times New Roman" w:hAnsi="Times New Roman" w:cs="Times New Roman"/>
          <w:color w:val="000000"/>
        </w:rPr>
        <w:t>s</w:t>
      </w:r>
      <w:r w:rsidR="00DA273A" w:rsidRPr="002C66BC">
        <w:rPr>
          <w:rFonts w:ascii="Times New Roman" w:hAnsi="Times New Roman" w:cs="Times New Roman"/>
          <w:color w:val="000000"/>
        </w:rPr>
        <w:t xml:space="preserve"> students move away from dependence on teachers as the only source of </w:t>
      </w:r>
      <w:r w:rsidR="00F249FB" w:rsidRPr="002C66BC">
        <w:rPr>
          <w:rFonts w:ascii="Times New Roman" w:hAnsi="Times New Roman" w:cs="Times New Roman"/>
          <w:color w:val="000000"/>
        </w:rPr>
        <w:t>judgment</w:t>
      </w:r>
      <w:r w:rsidR="00DA273A" w:rsidRPr="002C66BC">
        <w:rPr>
          <w:rFonts w:ascii="Times New Roman" w:hAnsi="Times New Roman" w:cs="Times New Roman"/>
          <w:color w:val="000000"/>
        </w:rPr>
        <w:t xml:space="preserve"> about the quality of learning to a more autonomous and independent situation where each individual develops the experience, know-how and ski</w:t>
      </w:r>
      <w:r w:rsidR="006A55D1" w:rsidRPr="002C66BC">
        <w:rPr>
          <w:rFonts w:ascii="Times New Roman" w:hAnsi="Times New Roman" w:cs="Times New Roman"/>
          <w:color w:val="000000"/>
        </w:rPr>
        <w:t>ll to assess their own learning</w:t>
      </w:r>
      <w:r w:rsidR="00DA273A" w:rsidRPr="002C66BC">
        <w:rPr>
          <w:rFonts w:ascii="Times New Roman" w:hAnsi="Times New Roman" w:cs="Times New Roman"/>
          <w:color w:val="000000"/>
        </w:rPr>
        <w:t xml:space="preserve"> </w:t>
      </w:r>
      <w:r w:rsidR="00DA273A" w:rsidRPr="002C66BC">
        <w:rPr>
          <w:rFonts w:ascii="Times New Roman" w:hAnsi="Times New Roman" w:cs="Times New Roman"/>
          <w:color w:val="000000"/>
        </w:rPr>
        <w:fldChar w:fldCharType="begin"/>
      </w:r>
      <w:r w:rsidR="00686D41" w:rsidRPr="002C66BC">
        <w:rPr>
          <w:rFonts w:ascii="Times New Roman" w:hAnsi="Times New Roman" w:cs="Times New Roman"/>
          <w:color w:val="000000"/>
        </w:rPr>
        <w:instrText xml:space="preserve"> ADDIN EN.CITE &lt;EndNote&gt;&lt;Cite&gt;&lt;Author&gt;Boud&lt;/Author&gt;&lt;Year&gt;2000&lt;/Year&gt;&lt;RecNum&gt;177&lt;/RecNum&gt;&lt;DisplayText&gt;(Boud, 2000)&lt;/DisplayText&gt;&lt;record&gt;&lt;rec-number&gt;177&lt;/rec-number&gt;&lt;foreign-keys&gt;&lt;key app="EN" db-id="0p9zzapvrrew09es2savsftz2tvvztwxvrtt"&gt;177&lt;/key&gt;&lt;/foreign-keys&gt;&lt;ref-type name="Journal Article"&gt;17&lt;/ref-type&gt;&lt;contributors&gt;&lt;authors&gt;&lt;author&gt;Boud, D.&lt;/author&gt;&lt;/authors&gt;&lt;/contributors&gt;&lt;titles&gt;&lt;title&gt;Sustainable assessment: Rethinking assessment for a learning society&lt;/title&gt;&lt;secondary-title&gt;Studies in Continueing Education&lt;/secondary-title&gt;&lt;/titles&gt;&lt;periodical&gt;&lt;full-title&gt;Studies in Continueing Education&lt;/full-title&gt;&lt;/periodical&gt;&lt;pages&gt;151-167&lt;/pages&gt;&lt;volume&gt;22&lt;/volume&gt;&lt;number&gt;2&lt;/number&gt;&lt;dates&gt;&lt;year&gt;2000&lt;/year&gt;&lt;/dates&gt;&lt;urls&gt;&lt;/urls&gt;&lt;/record&gt;&lt;/Cite&gt;&lt;/EndNote&gt;</w:instrText>
      </w:r>
      <w:r w:rsidR="00DA273A" w:rsidRPr="002C66BC">
        <w:rPr>
          <w:rFonts w:ascii="Times New Roman" w:hAnsi="Times New Roman" w:cs="Times New Roman"/>
          <w:color w:val="000000"/>
        </w:rPr>
        <w:fldChar w:fldCharType="separate"/>
      </w:r>
      <w:r w:rsidR="00DA273A" w:rsidRPr="002C66BC">
        <w:rPr>
          <w:rFonts w:ascii="Times New Roman" w:hAnsi="Times New Roman" w:cs="Times New Roman"/>
          <w:noProof/>
          <w:color w:val="000000"/>
        </w:rPr>
        <w:t>(</w:t>
      </w:r>
      <w:hyperlink w:anchor="_ENREF_5" w:tooltip="Boud, 2000 #177" w:history="1">
        <w:r w:rsidR="006A55D1" w:rsidRPr="002C66BC">
          <w:rPr>
            <w:rFonts w:ascii="Times New Roman" w:hAnsi="Times New Roman" w:cs="Times New Roman"/>
            <w:noProof/>
            <w:color w:val="000000"/>
          </w:rPr>
          <w:t>Boud, 2000</w:t>
        </w:r>
      </w:hyperlink>
      <w:r w:rsidR="00DA273A" w:rsidRPr="002C66BC">
        <w:rPr>
          <w:rFonts w:ascii="Times New Roman" w:hAnsi="Times New Roman" w:cs="Times New Roman"/>
          <w:noProof/>
          <w:color w:val="000000"/>
        </w:rPr>
        <w:t>)</w:t>
      </w:r>
      <w:r w:rsidR="00DA273A" w:rsidRPr="002C66BC">
        <w:rPr>
          <w:rFonts w:ascii="Times New Roman" w:hAnsi="Times New Roman" w:cs="Times New Roman"/>
          <w:color w:val="000000"/>
        </w:rPr>
        <w:fldChar w:fldCharType="end"/>
      </w:r>
      <w:r w:rsidR="006A55D1" w:rsidRPr="002C66BC">
        <w:rPr>
          <w:rFonts w:ascii="Times New Roman" w:hAnsi="Times New Roman" w:cs="Times New Roman"/>
          <w:color w:val="000000"/>
        </w:rPr>
        <w:t>.</w:t>
      </w:r>
    </w:p>
    <w:p w14:paraId="67F008D2" w14:textId="77777777" w:rsidR="00FD7AB3" w:rsidRPr="002C66BC" w:rsidRDefault="00FD7AB3" w:rsidP="008B4C3A">
      <w:pPr>
        <w:spacing w:line="360" w:lineRule="auto"/>
        <w:rPr>
          <w:rFonts w:ascii="Times New Roman" w:hAnsi="Times New Roman" w:cs="Times New Roman"/>
        </w:rPr>
      </w:pPr>
    </w:p>
    <w:p w14:paraId="61EC362C" w14:textId="0D774A90" w:rsidR="00871840" w:rsidRPr="002C66BC" w:rsidRDefault="00FD7AB3" w:rsidP="008B4C3A">
      <w:pPr>
        <w:spacing w:line="360" w:lineRule="auto"/>
        <w:rPr>
          <w:rFonts w:ascii="Times New Roman" w:hAnsi="Times New Roman" w:cs="Times New Roman"/>
          <w:b/>
          <w:u w:val="single"/>
        </w:rPr>
      </w:pPr>
      <w:r w:rsidRPr="002C66BC">
        <w:rPr>
          <w:rFonts w:ascii="Times New Roman" w:hAnsi="Times New Roman" w:cs="Times New Roman"/>
          <w:b/>
          <w:u w:val="single"/>
        </w:rPr>
        <w:t>What I Have Learned</w:t>
      </w:r>
    </w:p>
    <w:p w14:paraId="64CF9DE4" w14:textId="77777777" w:rsidR="00871840" w:rsidRPr="002C66BC" w:rsidRDefault="00871840" w:rsidP="008B4C3A">
      <w:pPr>
        <w:spacing w:line="360" w:lineRule="auto"/>
        <w:rPr>
          <w:rFonts w:ascii="Times New Roman" w:hAnsi="Times New Roman" w:cs="Times New Roman"/>
          <w:i/>
        </w:rPr>
      </w:pPr>
    </w:p>
    <w:p w14:paraId="3BE9309B" w14:textId="1F4E568B" w:rsidR="00CC1461" w:rsidRPr="002C66BC" w:rsidRDefault="00CC1461" w:rsidP="008B4C3A">
      <w:pPr>
        <w:spacing w:line="360" w:lineRule="auto"/>
        <w:rPr>
          <w:rFonts w:ascii="Times New Roman" w:hAnsi="Times New Roman" w:cs="Times New Roman"/>
          <w:color w:val="262626"/>
        </w:rPr>
      </w:pPr>
      <w:r w:rsidRPr="002C66BC">
        <w:rPr>
          <w:rFonts w:ascii="Times New Roman" w:hAnsi="Times New Roman" w:cs="Times New Roman"/>
          <w:color w:val="000000"/>
        </w:rPr>
        <w:t>I chose this topic because of the frustrations I have had in preparing senior secondary students for exams.  In reading the online resp</w:t>
      </w:r>
      <w:r w:rsidR="003322F7" w:rsidRPr="002C66BC">
        <w:rPr>
          <w:rFonts w:ascii="Times New Roman" w:hAnsi="Times New Roman" w:cs="Times New Roman"/>
          <w:color w:val="000000"/>
        </w:rPr>
        <w:t>onses to the teaching challenge</w:t>
      </w:r>
      <w:r w:rsidRPr="002C66BC">
        <w:rPr>
          <w:rFonts w:ascii="Times New Roman" w:hAnsi="Times New Roman" w:cs="Times New Roman"/>
          <w:color w:val="000000"/>
        </w:rPr>
        <w:t xml:space="preserve"> I posed it was apparent that others faced this difficult task. </w:t>
      </w:r>
      <w:r w:rsidRPr="002C66BC">
        <w:rPr>
          <w:rFonts w:ascii="Times New Roman" w:hAnsi="Times New Roman" w:cs="Times New Roman"/>
          <w:color w:val="262626"/>
        </w:rPr>
        <w:t xml:space="preserve">Lisa Woodhead </w:t>
      </w:r>
      <w:r w:rsidR="006A55D1" w:rsidRPr="002C66BC">
        <w:rPr>
          <w:rFonts w:ascii="Times New Roman" w:hAnsi="Times New Roman" w:cs="Times New Roman"/>
          <w:color w:val="262626"/>
        </w:rPr>
        <w:t>(2011)</w:t>
      </w:r>
      <w:r w:rsidRPr="002C66BC">
        <w:rPr>
          <w:rFonts w:ascii="Times New Roman" w:hAnsi="Times New Roman" w:cs="Times New Roman"/>
          <w:color w:val="262626"/>
        </w:rPr>
        <w:t xml:space="preserve"> wrote “My students are constantly out of the c</w:t>
      </w:r>
      <w:r w:rsidR="00801ACD" w:rsidRPr="002C66BC">
        <w:rPr>
          <w:rFonts w:ascii="Times New Roman" w:hAnsi="Times New Roman" w:cs="Times New Roman"/>
          <w:color w:val="262626"/>
        </w:rPr>
        <w:t>lassroom, and although I fully e</w:t>
      </w:r>
      <w:r w:rsidRPr="002C66BC">
        <w:rPr>
          <w:rFonts w:ascii="Times New Roman" w:hAnsi="Times New Roman" w:cs="Times New Roman"/>
          <w:color w:val="262626"/>
        </w:rPr>
        <w:t>ndorse OTC learning, it does seem to inhibit their motivation once they return to the classroom.”</w:t>
      </w:r>
      <w:r w:rsidR="003322F7" w:rsidRPr="002C66BC">
        <w:rPr>
          <w:rFonts w:ascii="Times New Roman" w:hAnsi="Times New Roman" w:cs="Times New Roman"/>
          <w:color w:val="262626"/>
        </w:rPr>
        <w:t xml:space="preserve">  I have sat with many </w:t>
      </w:r>
      <w:r w:rsidR="003322F7" w:rsidRPr="002C66BC">
        <w:rPr>
          <w:rFonts w:ascii="Times New Roman" w:hAnsi="Times New Roman" w:cs="Times New Roman"/>
          <w:color w:val="262626"/>
        </w:rPr>
        <w:lastRenderedPageBreak/>
        <w:t>parents and students in conferences wrestling with the expectations and the realities of managing effectively the academic and extra-curricular commitments of young adults today.</w:t>
      </w:r>
    </w:p>
    <w:p w14:paraId="7CA6DDE1" w14:textId="77777777" w:rsidR="003322F7" w:rsidRPr="002C66BC" w:rsidRDefault="003322F7" w:rsidP="008B4C3A">
      <w:pPr>
        <w:spacing w:line="360" w:lineRule="auto"/>
        <w:rPr>
          <w:rFonts w:ascii="Times New Roman" w:hAnsi="Times New Roman" w:cs="Times New Roman"/>
          <w:color w:val="262626"/>
        </w:rPr>
      </w:pPr>
    </w:p>
    <w:p w14:paraId="22EDD89E" w14:textId="77777777" w:rsidR="006A55D1" w:rsidRPr="002C66BC" w:rsidRDefault="003322F7" w:rsidP="008B4C3A">
      <w:pPr>
        <w:spacing w:line="360" w:lineRule="auto"/>
        <w:rPr>
          <w:rFonts w:ascii="Times New Roman" w:hAnsi="Times New Roman" w:cs="Times New Roman"/>
          <w:color w:val="000000"/>
        </w:rPr>
      </w:pPr>
      <w:r w:rsidRPr="002C66BC">
        <w:rPr>
          <w:rFonts w:ascii="Times New Roman" w:hAnsi="Times New Roman" w:cs="Times New Roman"/>
          <w:color w:val="262626"/>
        </w:rPr>
        <w:t>In researching this topic, I was able to find a wealth of inf</w:t>
      </w:r>
      <w:r w:rsidR="005A7EBF" w:rsidRPr="002C66BC">
        <w:rPr>
          <w:rFonts w:ascii="Times New Roman" w:hAnsi="Times New Roman" w:cs="Times New Roman"/>
          <w:color w:val="262626"/>
        </w:rPr>
        <w:t xml:space="preserve">ormation pertaining to the ways that </w:t>
      </w:r>
      <w:r w:rsidRPr="002C66BC">
        <w:rPr>
          <w:rFonts w:ascii="Times New Roman" w:hAnsi="Times New Roman" w:cs="Times New Roman"/>
          <w:color w:val="262626"/>
        </w:rPr>
        <w:t xml:space="preserve">tertiary education is meeting the demands of students with busy and nomadic lives.  Joanna Gibson responded to my teaching challenge by concurring with me </w:t>
      </w:r>
      <w:r w:rsidR="005A7EBF" w:rsidRPr="002C66BC">
        <w:rPr>
          <w:rFonts w:ascii="Times New Roman" w:hAnsi="Times New Roman" w:cs="Times New Roman"/>
          <w:color w:val="262626"/>
        </w:rPr>
        <w:t>that</w:t>
      </w:r>
      <w:r w:rsidRPr="002C66BC">
        <w:rPr>
          <w:rFonts w:ascii="Times New Roman" w:hAnsi="Times New Roman" w:cs="Times New Roman"/>
          <w:color w:val="262626"/>
        </w:rPr>
        <w:t xml:space="preserve"> more research</w:t>
      </w:r>
      <w:r w:rsidR="005A7EBF" w:rsidRPr="002C66BC">
        <w:rPr>
          <w:rFonts w:ascii="Times New Roman" w:hAnsi="Times New Roman" w:cs="Times New Roman"/>
          <w:color w:val="262626"/>
        </w:rPr>
        <w:t xml:space="preserve"> is required to</w:t>
      </w:r>
      <w:r w:rsidRPr="002C66BC">
        <w:rPr>
          <w:rFonts w:ascii="Times New Roman" w:hAnsi="Times New Roman" w:cs="Times New Roman"/>
          <w:color w:val="262626"/>
        </w:rPr>
        <w:t xml:space="preserve"> </w:t>
      </w:r>
      <w:r w:rsidR="005A7EBF" w:rsidRPr="002C66BC">
        <w:rPr>
          <w:rFonts w:ascii="Times New Roman" w:hAnsi="Times New Roman" w:cs="Times New Roman"/>
          <w:color w:val="262626"/>
        </w:rPr>
        <w:t>investigate</w:t>
      </w:r>
      <w:r w:rsidRPr="002C66BC">
        <w:rPr>
          <w:rFonts w:ascii="Times New Roman" w:hAnsi="Times New Roman" w:cs="Times New Roman"/>
          <w:color w:val="262626"/>
        </w:rPr>
        <w:t xml:space="preserve"> the current flexibility needs </w:t>
      </w:r>
      <w:r w:rsidR="005A7EBF" w:rsidRPr="002C66BC">
        <w:rPr>
          <w:rFonts w:ascii="Times New Roman" w:hAnsi="Times New Roman" w:cs="Times New Roman"/>
          <w:color w:val="262626"/>
        </w:rPr>
        <w:t>of</w:t>
      </w:r>
      <w:r w:rsidR="006A55D1" w:rsidRPr="002C66BC">
        <w:rPr>
          <w:rFonts w:ascii="Times New Roman" w:hAnsi="Times New Roman" w:cs="Times New Roman"/>
          <w:color w:val="262626"/>
        </w:rPr>
        <w:t xml:space="preserve"> secondary students:</w:t>
      </w:r>
      <w:r w:rsidRPr="002C66BC">
        <w:rPr>
          <w:rFonts w:ascii="Times New Roman" w:hAnsi="Times New Roman" w:cs="Times New Roman"/>
          <w:color w:val="262626"/>
        </w:rPr>
        <w:t xml:space="preserve">  </w:t>
      </w:r>
    </w:p>
    <w:p w14:paraId="4A640E9C" w14:textId="24F3D794" w:rsidR="00871840" w:rsidRPr="002C66BC" w:rsidRDefault="001C7A69" w:rsidP="006A55D1">
      <w:pPr>
        <w:spacing w:line="360" w:lineRule="auto"/>
        <w:ind w:left="720"/>
        <w:rPr>
          <w:rFonts w:ascii="Times New Roman" w:hAnsi="Times New Roman" w:cs="Times New Roman"/>
          <w:color w:val="000000"/>
        </w:rPr>
      </w:pPr>
      <w:r w:rsidRPr="002C66BC">
        <w:rPr>
          <w:rFonts w:ascii="Times New Roman" w:hAnsi="Times New Roman" w:cs="Times New Roman"/>
          <w:color w:val="262626"/>
        </w:rPr>
        <w:t>Tertiary institutions recognised some time ago that learning has to have some flexible elements to it and have been adapting their courses for a number of years now. It is about time this ethos trickled down to secondary schools. The hard part is how to do it, imp</w:t>
      </w:r>
      <w:r w:rsidR="003322F7" w:rsidRPr="002C66BC">
        <w:rPr>
          <w:rFonts w:ascii="Times New Roman" w:hAnsi="Times New Roman" w:cs="Times New Roman"/>
          <w:color w:val="262626"/>
        </w:rPr>
        <w:t xml:space="preserve">lement it well and make it work.” </w:t>
      </w:r>
      <w:r w:rsidR="006A55D1" w:rsidRPr="002C66BC">
        <w:rPr>
          <w:rFonts w:ascii="Times New Roman" w:hAnsi="Times New Roman" w:cs="Times New Roman"/>
          <w:color w:val="000000"/>
        </w:rPr>
        <w:t>(2011)</w:t>
      </w:r>
    </w:p>
    <w:p w14:paraId="1ED4DB38" w14:textId="77777777" w:rsidR="002E2726" w:rsidRPr="002C66BC" w:rsidRDefault="002E2726" w:rsidP="008B4C3A">
      <w:pPr>
        <w:spacing w:line="360" w:lineRule="auto"/>
        <w:rPr>
          <w:rFonts w:ascii="Times New Roman" w:hAnsi="Times New Roman" w:cs="Times New Roman"/>
          <w:color w:val="000000"/>
        </w:rPr>
      </w:pPr>
    </w:p>
    <w:p w14:paraId="11D16220" w14:textId="16708709" w:rsidR="005A7EBF" w:rsidRPr="002C66BC" w:rsidRDefault="005A7EBF" w:rsidP="008B4C3A">
      <w:pPr>
        <w:spacing w:line="360" w:lineRule="auto"/>
        <w:rPr>
          <w:rFonts w:ascii="Times New Roman" w:hAnsi="Times New Roman" w:cs="Times New Roman"/>
        </w:rPr>
      </w:pPr>
      <w:r w:rsidRPr="002C66BC">
        <w:rPr>
          <w:rFonts w:ascii="Times New Roman" w:hAnsi="Times New Roman" w:cs="Times New Roman"/>
          <w:color w:val="000000"/>
        </w:rPr>
        <w:t xml:space="preserve">I was reminded through the research that </w:t>
      </w:r>
      <w:r w:rsidR="006A55D1" w:rsidRPr="002C66BC">
        <w:rPr>
          <w:rFonts w:ascii="Times New Roman" w:hAnsi="Times New Roman" w:cs="Times New Roman"/>
        </w:rPr>
        <w:t>technology does not</w:t>
      </w:r>
      <w:r w:rsidRPr="002C66BC">
        <w:rPr>
          <w:rFonts w:ascii="Times New Roman" w:hAnsi="Times New Roman" w:cs="Times New Roman"/>
        </w:rPr>
        <w:t xml:space="preserve"> inherently improve learning; it merely makes possible more effective pedagogy </w:t>
      </w:r>
      <w:r w:rsidRPr="002C66BC">
        <w:rPr>
          <w:rFonts w:ascii="Times New Roman" w:hAnsi="Times New Roman" w:cs="Times New Roman"/>
        </w:rPr>
        <w:fldChar w:fldCharType="begin"/>
      </w:r>
      <w:r w:rsidRPr="002C66BC">
        <w:rPr>
          <w:rFonts w:ascii="Times New Roman" w:hAnsi="Times New Roman" w:cs="Times New Roman"/>
        </w:rPr>
        <w:instrText xml:space="preserve"> ADDIN EN.CITE &lt;EndNote&gt;&lt;Cite&gt;&lt;Author&gt;Jones&lt;/Author&gt;&lt;Year&gt;2004&lt;/Year&gt;&lt;RecNum&gt;170&lt;/RecNum&gt;&lt;DisplayText&gt;(Jones &amp;amp; O&amp;apos;Shea, 2004)&lt;/DisplayText&gt;&lt;record&gt;&lt;rec-number&gt;170&lt;/rec-number&gt;&lt;foreign-keys&gt;&lt;key app="EN" db-id="0p9zzapvrrew09es2savsftz2tvvztwxvrtt"&gt;170&lt;/key&gt;&lt;/foreign-keys&gt;&lt;ref-type name="Journal Article"&gt;17&lt;/ref-type&gt;&lt;contributors&gt;&lt;authors&gt;&lt;author&gt;Jones, N.,&lt;/author&gt;&lt;author&gt;O&amp;apos;Shea, J.&lt;/author&gt;&lt;/authors&gt;&lt;/contributors&gt;&lt;titles&gt;&lt;title&gt;Challenging hierarchies: The impact of e-learning&lt;/title&gt;&lt;secondary-title&gt;higher Education &lt;/secondary-title&gt;&lt;/titles&gt;&lt;periodical&gt;&lt;full-title&gt;higher Education&lt;/full-title&gt;&lt;/periodical&gt;&lt;pages&gt;379-395&lt;/pages&gt;&lt;volume&gt;48&lt;/volume&gt;&lt;dates&gt;&lt;year&gt;2004&lt;/year&gt;&lt;/dates&gt;&lt;urls&gt;&lt;/urls&gt;&lt;/record&gt;&lt;/Cite&gt;&lt;/EndNote&gt;</w:instrText>
      </w:r>
      <w:r w:rsidRPr="002C66BC">
        <w:rPr>
          <w:rFonts w:ascii="Times New Roman" w:hAnsi="Times New Roman" w:cs="Times New Roman"/>
        </w:rPr>
        <w:fldChar w:fldCharType="separate"/>
      </w:r>
      <w:r w:rsidRPr="002C66BC">
        <w:rPr>
          <w:rFonts w:ascii="Times New Roman" w:hAnsi="Times New Roman" w:cs="Times New Roman"/>
          <w:noProof/>
        </w:rPr>
        <w:t>(</w:t>
      </w:r>
      <w:hyperlink w:anchor="_ENREF_12" w:tooltip="Jones, 2004 #170" w:history="1">
        <w:r w:rsidR="006A55D1" w:rsidRPr="002C66BC">
          <w:rPr>
            <w:rFonts w:ascii="Times New Roman" w:hAnsi="Times New Roman" w:cs="Times New Roman"/>
            <w:noProof/>
          </w:rPr>
          <w:t>Jones &amp; O'Shea, 2004</w:t>
        </w:r>
      </w:hyperlink>
      <w:r w:rsidRPr="002C66BC">
        <w:rPr>
          <w:rFonts w:ascii="Times New Roman" w:hAnsi="Times New Roman" w:cs="Times New Roman"/>
          <w:noProof/>
        </w:rPr>
        <w:t>)</w:t>
      </w:r>
      <w:r w:rsidRPr="002C66BC">
        <w:rPr>
          <w:rFonts w:ascii="Times New Roman" w:hAnsi="Times New Roman" w:cs="Times New Roman"/>
        </w:rPr>
        <w:fldChar w:fldCharType="end"/>
      </w:r>
      <w:r w:rsidRPr="002C66BC">
        <w:rPr>
          <w:rFonts w:ascii="Times New Roman" w:hAnsi="Times New Roman" w:cs="Times New Roman"/>
        </w:rPr>
        <w:t>.  When I return to teaching and attempt to develop a new type of learning community within my classroom to meet the needs of more mobile students I must base the design on sound pedagogy.  This pedagogy needs to align itself with the four components outline</w:t>
      </w:r>
      <w:r w:rsidR="008E1AFC" w:rsidRPr="002C66BC">
        <w:rPr>
          <w:rFonts w:ascii="Times New Roman" w:hAnsi="Times New Roman" w:cs="Times New Roman"/>
        </w:rPr>
        <w:t>d</w:t>
      </w:r>
      <w:r w:rsidRPr="002C66BC">
        <w:rPr>
          <w:rFonts w:ascii="Times New Roman" w:hAnsi="Times New Roman" w:cs="Times New Roman"/>
        </w:rPr>
        <w:t xml:space="preserve"> in</w:t>
      </w:r>
      <w:r w:rsidR="00801ACD" w:rsidRPr="002C66BC">
        <w:rPr>
          <w:rFonts w:ascii="Times New Roman" w:hAnsi="Times New Roman" w:cs="Times New Roman"/>
        </w:rPr>
        <w:t xml:space="preserve"> the HPL framework</w:t>
      </w:r>
      <w:r w:rsidRPr="002C66BC">
        <w:rPr>
          <w:rFonts w:ascii="Times New Roman" w:hAnsi="Times New Roman" w:cs="Times New Roman"/>
        </w:rPr>
        <w:t xml:space="preserve"> </w:t>
      </w:r>
      <w:r w:rsidRPr="002C66BC">
        <w:rPr>
          <w:rFonts w:ascii="Times New Roman" w:hAnsi="Times New Roman" w:cs="Times New Roman"/>
        </w:rPr>
        <w:fldChar w:fldCharType="begin"/>
      </w:r>
      <w:r w:rsidR="008B4C3A" w:rsidRPr="002C66BC">
        <w:rPr>
          <w:rFonts w:ascii="Times New Roman" w:hAnsi="Times New Roman" w:cs="Times New Roman"/>
        </w:rPr>
        <w:instrText xml:space="preserve"> ADDIN EN.CITE &lt;EndNote&gt;&lt;Cite&gt;&lt;Author&gt;Bransford&lt;/Author&gt;&lt;Year&gt;2005&lt;/Year&gt;&lt;RecNum&gt;142&lt;/RecNum&gt;&lt;DisplayText&gt;(Bransford, et al., 2005)&lt;/DisplayText&gt;&lt;record&gt;&lt;rec-number&gt;142&lt;/rec-number&gt;&lt;foreign-keys&gt;&lt;key app="EN" db-id="0p9zzapvrrew09es2savsftz2tvvztwxvrtt"&gt;142&lt;/key&gt;&lt;/foreign-keys&gt;&lt;ref-type name="Book Section"&gt;5&lt;/ref-type&gt;&lt;contributors&gt;&lt;authors&gt;&lt;author&gt;Bransford, J.,&lt;/author&gt;&lt;author&gt;Derry, S.,&lt;/author&gt;&lt;author&gt;Berliner, D.,&lt;/author&gt;&lt;author&gt;Hammerness, K.,&lt;/author&gt;&lt;author&gt;Beckett, K. L.&lt;/author&gt;&lt;/authors&gt;&lt;secondary-authors&gt;&lt;author&gt;Darling-Hammond L.,&lt;/author&gt;&lt;author&gt;Bransford, J.&lt;/author&gt;&lt;/secondary-authors&gt;&lt;/contributors&gt;&lt;titles&gt;&lt;title&gt;Theories of learning their roles in teaching&lt;/title&gt;&lt;secondary-title&gt;Preparing teachers for a changing world: What teachers should learn and be able to do &lt;/secondary-title&gt;&lt;/titles&gt;&lt;pages&gt;40-75&lt;/pages&gt;&lt;dates&gt;&lt;year&gt;2005&lt;/year&gt;&lt;/dates&gt;&lt;pub-location&gt;San Francisco&lt;/pub-location&gt;&lt;publisher&gt;Jossey-Bass&lt;/publisher&gt;&lt;urls&gt;&lt;/urls&gt;&lt;/record&gt;&lt;/Cite&gt;&lt;/EndNote&gt;</w:instrText>
      </w:r>
      <w:r w:rsidRPr="002C66BC">
        <w:rPr>
          <w:rFonts w:ascii="Times New Roman" w:hAnsi="Times New Roman" w:cs="Times New Roman"/>
        </w:rPr>
        <w:fldChar w:fldCharType="separate"/>
      </w:r>
      <w:r w:rsidRPr="002C66BC">
        <w:rPr>
          <w:rFonts w:ascii="Times New Roman" w:hAnsi="Times New Roman" w:cs="Times New Roman"/>
          <w:noProof/>
        </w:rPr>
        <w:t>(</w:t>
      </w:r>
      <w:hyperlink w:anchor="_ENREF_6" w:tooltip="Bransford, 2005 #142" w:history="1">
        <w:r w:rsidR="006A55D1" w:rsidRPr="002C66BC">
          <w:rPr>
            <w:rFonts w:ascii="Times New Roman" w:hAnsi="Times New Roman" w:cs="Times New Roman"/>
            <w:noProof/>
          </w:rPr>
          <w:t>Bransford, et al., 2005</w:t>
        </w:r>
      </w:hyperlink>
      <w:r w:rsidRPr="002C66BC">
        <w:rPr>
          <w:rFonts w:ascii="Times New Roman" w:hAnsi="Times New Roman" w:cs="Times New Roman"/>
          <w:noProof/>
        </w:rPr>
        <w:t>)</w:t>
      </w:r>
      <w:r w:rsidRPr="002C66BC">
        <w:rPr>
          <w:rFonts w:ascii="Times New Roman" w:hAnsi="Times New Roman" w:cs="Times New Roman"/>
        </w:rPr>
        <w:fldChar w:fldCharType="end"/>
      </w:r>
      <w:r w:rsidR="00801ACD" w:rsidRPr="002C66BC">
        <w:rPr>
          <w:rFonts w:ascii="Times New Roman" w:hAnsi="Times New Roman" w:cs="Times New Roman"/>
        </w:rPr>
        <w:t>.</w:t>
      </w:r>
      <w:r w:rsidR="008E1AFC" w:rsidRPr="002C66BC">
        <w:rPr>
          <w:rFonts w:ascii="Times New Roman" w:hAnsi="Times New Roman" w:cs="Times New Roman"/>
        </w:rPr>
        <w:t xml:space="preserve"> </w:t>
      </w:r>
      <w:r w:rsidRPr="002C66BC">
        <w:rPr>
          <w:rFonts w:ascii="Times New Roman" w:hAnsi="Times New Roman" w:cs="Times New Roman"/>
        </w:rPr>
        <w:t xml:space="preserve">The learning environment needs to be centered on and integrated with knowledge, the learner, the community and assessment. </w:t>
      </w:r>
    </w:p>
    <w:p w14:paraId="4A374FED" w14:textId="77777777" w:rsidR="005A7EBF" w:rsidRPr="002C66BC" w:rsidRDefault="005A7EBF" w:rsidP="008B4C3A">
      <w:pPr>
        <w:spacing w:line="360" w:lineRule="auto"/>
        <w:rPr>
          <w:rFonts w:ascii="Times New Roman" w:hAnsi="Times New Roman" w:cs="Times New Roman"/>
        </w:rPr>
      </w:pPr>
    </w:p>
    <w:p w14:paraId="47021B94" w14:textId="4A275C76" w:rsidR="005A7EBF" w:rsidRPr="002C66BC" w:rsidRDefault="005A7EBF" w:rsidP="008B4C3A">
      <w:pPr>
        <w:spacing w:line="360" w:lineRule="auto"/>
        <w:rPr>
          <w:rFonts w:ascii="Times New Roman" w:hAnsi="Times New Roman" w:cs="Times New Roman"/>
        </w:rPr>
      </w:pPr>
      <w:r w:rsidRPr="002C66BC">
        <w:rPr>
          <w:rFonts w:ascii="Times New Roman" w:hAnsi="Times New Roman" w:cs="Times New Roman"/>
        </w:rPr>
        <w:t>I was reminded through</w:t>
      </w:r>
      <w:r w:rsidR="008E1AFC" w:rsidRPr="002C66BC">
        <w:rPr>
          <w:rFonts w:ascii="Times New Roman" w:hAnsi="Times New Roman" w:cs="Times New Roman"/>
        </w:rPr>
        <w:t xml:space="preserve"> the</w:t>
      </w:r>
      <w:r w:rsidRPr="002C66BC">
        <w:rPr>
          <w:rFonts w:ascii="Times New Roman" w:hAnsi="Times New Roman" w:cs="Times New Roman"/>
        </w:rPr>
        <w:t xml:space="preserve"> particip</w:t>
      </w:r>
      <w:r w:rsidR="008E1AFC" w:rsidRPr="002C66BC">
        <w:rPr>
          <w:rFonts w:ascii="Times New Roman" w:hAnsi="Times New Roman" w:cs="Times New Roman"/>
        </w:rPr>
        <w:t xml:space="preserve">ation and collaboration of this assignment that people often use available technology but not all students use it effectively. </w:t>
      </w:r>
      <w:r w:rsidR="008E1AFC" w:rsidRPr="002C66BC">
        <w:rPr>
          <w:rFonts w:ascii="Times New Roman" w:hAnsi="Times New Roman" w:cs="Times New Roman"/>
          <w:color w:val="000000"/>
        </w:rPr>
        <w:t xml:space="preserve">Our world is becoming more mobile and more connected yet even the educators in the role of students in this course did not take full advantage of available technology for learning.  Although the assignment was an individual one at the final submission stage, the research and reflection stages could have been more collaborative with greater participation from class members.  </w:t>
      </w:r>
      <w:r w:rsidR="00140D80" w:rsidRPr="002C66BC">
        <w:rPr>
          <w:rFonts w:ascii="Times New Roman" w:hAnsi="Times New Roman" w:cs="Times New Roman"/>
          <w:color w:val="000000"/>
        </w:rPr>
        <w:t xml:space="preserve">This prompts me to carry out further research into the topic of creating flexible learning </w:t>
      </w:r>
      <w:r w:rsidR="00140D80" w:rsidRPr="002C66BC">
        <w:rPr>
          <w:rFonts w:ascii="Times New Roman" w:hAnsi="Times New Roman" w:cs="Times New Roman"/>
          <w:color w:val="000000"/>
        </w:rPr>
        <w:lastRenderedPageBreak/>
        <w:t xml:space="preserve">environments in relation to student motivation and necessary scaffolding needed to assist online lurkers who are reluctant to participate fully in an online community. </w:t>
      </w:r>
    </w:p>
    <w:p w14:paraId="6006440D" w14:textId="66B8EF19" w:rsidR="0061702D" w:rsidRPr="002C66BC" w:rsidRDefault="00A67EE9" w:rsidP="008B4C3A">
      <w:pPr>
        <w:spacing w:line="360" w:lineRule="auto"/>
        <w:rPr>
          <w:rFonts w:ascii="Times New Roman" w:hAnsi="Times New Roman" w:cs="Times New Roman"/>
          <w:color w:val="000000"/>
        </w:rPr>
      </w:pPr>
      <w:r w:rsidRPr="002C66BC">
        <w:rPr>
          <w:rFonts w:ascii="Times New Roman" w:hAnsi="Times New Roman" w:cs="Times New Roman"/>
          <w:color w:val="000000"/>
        </w:rPr>
        <w:br w:type="page"/>
      </w:r>
      <w:r w:rsidR="00CA44EA" w:rsidRPr="002C66BC">
        <w:rPr>
          <w:rFonts w:ascii="Times New Roman" w:hAnsi="Times New Roman" w:cs="Times New Roman"/>
          <w:b/>
          <w:i/>
        </w:rPr>
        <w:lastRenderedPageBreak/>
        <w:t>References</w:t>
      </w:r>
    </w:p>
    <w:p w14:paraId="6792D050" w14:textId="77777777" w:rsidR="0061702D" w:rsidRPr="002C66BC" w:rsidRDefault="0061702D" w:rsidP="008B4C3A">
      <w:pPr>
        <w:spacing w:line="360" w:lineRule="auto"/>
        <w:rPr>
          <w:rFonts w:ascii="Times New Roman" w:hAnsi="Times New Roman" w:cs="Times New Roman"/>
        </w:rPr>
      </w:pPr>
    </w:p>
    <w:p w14:paraId="1C809409" w14:textId="77777777" w:rsidR="006A55D1" w:rsidRPr="002C66BC" w:rsidRDefault="0061702D" w:rsidP="006A55D1">
      <w:pPr>
        <w:ind w:left="720" w:hanging="720"/>
        <w:rPr>
          <w:rFonts w:ascii="Times New Roman" w:hAnsi="Times New Roman" w:cs="Times New Roman"/>
          <w:noProof/>
        </w:rPr>
      </w:pPr>
      <w:r w:rsidRPr="002C66BC">
        <w:rPr>
          <w:rFonts w:ascii="Times New Roman" w:hAnsi="Times New Roman" w:cs="Times New Roman"/>
        </w:rPr>
        <w:fldChar w:fldCharType="begin"/>
      </w:r>
      <w:r w:rsidRPr="002C66BC">
        <w:rPr>
          <w:rFonts w:ascii="Times New Roman" w:hAnsi="Times New Roman" w:cs="Times New Roman"/>
        </w:rPr>
        <w:instrText xml:space="preserve"> ADDIN EN.REFLIST </w:instrText>
      </w:r>
      <w:r w:rsidRPr="002C66BC">
        <w:rPr>
          <w:rFonts w:ascii="Times New Roman" w:hAnsi="Times New Roman" w:cs="Times New Roman"/>
        </w:rPr>
        <w:fldChar w:fldCharType="separate"/>
      </w:r>
      <w:bookmarkStart w:id="0" w:name="_ENREF_1"/>
      <w:r w:rsidR="006A55D1" w:rsidRPr="002C66BC">
        <w:rPr>
          <w:rFonts w:ascii="Times New Roman" w:hAnsi="Times New Roman" w:cs="Times New Roman"/>
          <w:noProof/>
        </w:rPr>
        <w:t xml:space="preserve">Alexander, B. (2004). Going nomadic: Mobile learning in higher education. </w:t>
      </w:r>
      <w:r w:rsidR="006A55D1" w:rsidRPr="002C66BC">
        <w:rPr>
          <w:rFonts w:ascii="Times New Roman" w:hAnsi="Times New Roman" w:cs="Times New Roman"/>
          <w:i/>
          <w:noProof/>
        </w:rPr>
        <w:t>Educause Review, 35</w:t>
      </w:r>
      <w:r w:rsidR="006A55D1" w:rsidRPr="002C66BC">
        <w:rPr>
          <w:rFonts w:ascii="Times New Roman" w:hAnsi="Times New Roman" w:cs="Times New Roman"/>
          <w:noProof/>
        </w:rPr>
        <w:t>(5), 29-35.</w:t>
      </w:r>
      <w:bookmarkEnd w:id="0"/>
    </w:p>
    <w:p w14:paraId="426AD2E8" w14:textId="77777777" w:rsidR="006A55D1" w:rsidRPr="002C66BC" w:rsidRDefault="006A55D1" w:rsidP="006A55D1">
      <w:pPr>
        <w:ind w:left="720" w:hanging="720"/>
        <w:rPr>
          <w:rFonts w:ascii="Times New Roman" w:hAnsi="Times New Roman" w:cs="Times New Roman"/>
          <w:noProof/>
        </w:rPr>
      </w:pPr>
      <w:bookmarkStart w:id="1" w:name="_ENREF_2"/>
      <w:r w:rsidRPr="002C66BC">
        <w:rPr>
          <w:rFonts w:ascii="Times New Roman" w:hAnsi="Times New Roman" w:cs="Times New Roman"/>
          <w:noProof/>
        </w:rPr>
        <w:t xml:space="preserve">Anderson, B., Brown, M., &amp; Murray, F. (2008). Learning in the digital age: Are the ways we learn changing with the use of educational technologies? In A. St. George, S. Brown &amp; J. O'Neill (Eds.), </w:t>
      </w:r>
      <w:r w:rsidRPr="002C66BC">
        <w:rPr>
          <w:rFonts w:ascii="Times New Roman" w:hAnsi="Times New Roman" w:cs="Times New Roman"/>
          <w:i/>
          <w:noProof/>
        </w:rPr>
        <w:t>Facing the big questions in teaching: Purpose, power and learning</w:t>
      </w:r>
      <w:r w:rsidRPr="002C66BC">
        <w:rPr>
          <w:rFonts w:ascii="Times New Roman" w:hAnsi="Times New Roman" w:cs="Times New Roman"/>
          <w:noProof/>
        </w:rPr>
        <w:t>. South Melbourne, Australia: Cengage Learning.</w:t>
      </w:r>
      <w:bookmarkEnd w:id="1"/>
    </w:p>
    <w:p w14:paraId="504C9C79" w14:textId="77777777" w:rsidR="006A55D1" w:rsidRPr="002C66BC" w:rsidRDefault="006A55D1" w:rsidP="006A55D1">
      <w:pPr>
        <w:ind w:left="720" w:hanging="720"/>
        <w:rPr>
          <w:rFonts w:ascii="Times New Roman" w:hAnsi="Times New Roman" w:cs="Times New Roman"/>
          <w:noProof/>
        </w:rPr>
      </w:pPr>
      <w:bookmarkStart w:id="2" w:name="_ENREF_3"/>
      <w:r w:rsidRPr="002C66BC">
        <w:rPr>
          <w:rFonts w:ascii="Times New Roman" w:hAnsi="Times New Roman" w:cs="Times New Roman"/>
          <w:noProof/>
        </w:rPr>
        <w:t xml:space="preserve">Beatty, I. (2004). Transforming student learning with classroom communication systems. </w:t>
      </w:r>
      <w:r w:rsidRPr="002C66BC">
        <w:rPr>
          <w:rFonts w:ascii="Times New Roman" w:hAnsi="Times New Roman" w:cs="Times New Roman"/>
          <w:i/>
          <w:noProof/>
        </w:rPr>
        <w:t>Educause, 2004</w:t>
      </w:r>
      <w:r w:rsidRPr="002C66BC">
        <w:rPr>
          <w:rFonts w:ascii="Times New Roman" w:hAnsi="Times New Roman" w:cs="Times New Roman"/>
          <w:noProof/>
        </w:rPr>
        <w:t>(3), 1-13.</w:t>
      </w:r>
      <w:bookmarkEnd w:id="2"/>
    </w:p>
    <w:p w14:paraId="0E62CA63" w14:textId="694F3C81" w:rsidR="006A55D1" w:rsidRPr="002C66BC" w:rsidRDefault="006A55D1" w:rsidP="006A55D1">
      <w:pPr>
        <w:ind w:left="720" w:hanging="720"/>
        <w:rPr>
          <w:rFonts w:ascii="Times New Roman" w:hAnsi="Times New Roman" w:cs="Times New Roman"/>
          <w:noProof/>
        </w:rPr>
      </w:pPr>
      <w:bookmarkStart w:id="3" w:name="_ENREF_4"/>
      <w:r w:rsidRPr="002C66BC">
        <w:rPr>
          <w:rFonts w:ascii="Times New Roman" w:hAnsi="Times New Roman" w:cs="Times New Roman"/>
          <w:noProof/>
        </w:rPr>
        <w:t xml:space="preserve">Biggs, J. (1999). What the student does: Teaching for enhanced learning. </w:t>
      </w:r>
      <w:r w:rsidRPr="002C66BC">
        <w:rPr>
          <w:rFonts w:ascii="Times New Roman" w:hAnsi="Times New Roman" w:cs="Times New Roman"/>
          <w:i/>
          <w:noProof/>
        </w:rPr>
        <w:t>Higher Education Research &amp; Development, 18</w:t>
      </w:r>
      <w:r w:rsidRPr="002C66BC">
        <w:rPr>
          <w:rFonts w:ascii="Times New Roman" w:hAnsi="Times New Roman" w:cs="Times New Roman"/>
          <w:noProof/>
        </w:rPr>
        <w:t>(1), 57-75.</w:t>
      </w:r>
      <w:bookmarkEnd w:id="3"/>
    </w:p>
    <w:p w14:paraId="3E47FAF1" w14:textId="77777777" w:rsidR="006A55D1" w:rsidRPr="002C66BC" w:rsidRDefault="006A55D1" w:rsidP="006A55D1">
      <w:pPr>
        <w:ind w:left="720" w:hanging="720"/>
        <w:rPr>
          <w:rFonts w:ascii="Times New Roman" w:hAnsi="Times New Roman" w:cs="Times New Roman"/>
          <w:noProof/>
        </w:rPr>
      </w:pPr>
      <w:bookmarkStart w:id="4" w:name="_ENREF_5"/>
      <w:r w:rsidRPr="002C66BC">
        <w:rPr>
          <w:rFonts w:ascii="Times New Roman" w:hAnsi="Times New Roman" w:cs="Times New Roman"/>
          <w:noProof/>
        </w:rPr>
        <w:t xml:space="preserve">Boud, D. (2000). Sustainable assessment: Rethinking assessment for a learning society. </w:t>
      </w:r>
      <w:r w:rsidRPr="002C66BC">
        <w:rPr>
          <w:rFonts w:ascii="Times New Roman" w:hAnsi="Times New Roman" w:cs="Times New Roman"/>
          <w:i/>
          <w:noProof/>
        </w:rPr>
        <w:t>Studies in Continueing Education, 22</w:t>
      </w:r>
      <w:r w:rsidRPr="002C66BC">
        <w:rPr>
          <w:rFonts w:ascii="Times New Roman" w:hAnsi="Times New Roman" w:cs="Times New Roman"/>
          <w:noProof/>
        </w:rPr>
        <w:t>(2), 151-167.</w:t>
      </w:r>
      <w:bookmarkEnd w:id="4"/>
    </w:p>
    <w:p w14:paraId="01F0E6D3" w14:textId="519ABFEC" w:rsidR="006A55D1" w:rsidRPr="002C66BC" w:rsidRDefault="006A55D1" w:rsidP="006A55D1">
      <w:pPr>
        <w:ind w:left="720" w:hanging="720"/>
        <w:rPr>
          <w:rFonts w:ascii="Times New Roman" w:hAnsi="Times New Roman" w:cs="Times New Roman"/>
          <w:noProof/>
        </w:rPr>
      </w:pPr>
      <w:bookmarkStart w:id="5" w:name="_ENREF_6"/>
      <w:r w:rsidRPr="002C66BC">
        <w:rPr>
          <w:rFonts w:ascii="Times New Roman" w:hAnsi="Times New Roman" w:cs="Times New Roman"/>
          <w:noProof/>
        </w:rPr>
        <w:t>Bransford, J., Derry, S., Berliner, D., Hammerness, K., &amp; Beckett, K. L. (2005). Theories of learning</w:t>
      </w:r>
      <w:r w:rsidR="00D03330" w:rsidRPr="002C66BC">
        <w:rPr>
          <w:rFonts w:ascii="Times New Roman" w:hAnsi="Times New Roman" w:cs="Times New Roman"/>
          <w:noProof/>
        </w:rPr>
        <w:t xml:space="preserve"> and</w:t>
      </w:r>
      <w:r w:rsidRPr="002C66BC">
        <w:rPr>
          <w:rFonts w:ascii="Times New Roman" w:hAnsi="Times New Roman" w:cs="Times New Roman"/>
          <w:noProof/>
        </w:rPr>
        <w:t xml:space="preserve"> their roles in teaching. In </w:t>
      </w:r>
      <w:r w:rsidR="00D03330" w:rsidRPr="002C66BC">
        <w:rPr>
          <w:rFonts w:ascii="Times New Roman" w:hAnsi="Times New Roman" w:cs="Times New Roman"/>
          <w:noProof/>
        </w:rPr>
        <w:t>L. Darling-Hammond</w:t>
      </w:r>
      <w:r w:rsidRPr="002C66BC">
        <w:rPr>
          <w:rFonts w:ascii="Times New Roman" w:hAnsi="Times New Roman" w:cs="Times New Roman"/>
          <w:noProof/>
        </w:rPr>
        <w:t xml:space="preserve"> &amp; J. Bransford (Eds.), </w:t>
      </w:r>
      <w:r w:rsidRPr="002C66BC">
        <w:rPr>
          <w:rFonts w:ascii="Times New Roman" w:hAnsi="Times New Roman" w:cs="Times New Roman"/>
          <w:i/>
          <w:noProof/>
        </w:rPr>
        <w:t xml:space="preserve">Preparing teachers for a changing world: What teachers should learn and be able to do </w:t>
      </w:r>
      <w:r w:rsidRPr="002C66BC">
        <w:rPr>
          <w:rFonts w:ascii="Times New Roman" w:hAnsi="Times New Roman" w:cs="Times New Roman"/>
          <w:noProof/>
        </w:rPr>
        <w:t>(pp. 40-75). San Francisco</w:t>
      </w:r>
      <w:r w:rsidR="00D03330" w:rsidRPr="002C66BC">
        <w:rPr>
          <w:rFonts w:ascii="Times New Roman" w:hAnsi="Times New Roman" w:cs="Times New Roman"/>
          <w:noProof/>
        </w:rPr>
        <w:t>, CA</w:t>
      </w:r>
      <w:r w:rsidRPr="002C66BC">
        <w:rPr>
          <w:rFonts w:ascii="Times New Roman" w:hAnsi="Times New Roman" w:cs="Times New Roman"/>
          <w:noProof/>
        </w:rPr>
        <w:t>: Jossey-Bass.</w:t>
      </w:r>
      <w:bookmarkEnd w:id="5"/>
    </w:p>
    <w:p w14:paraId="0AA2E8A3" w14:textId="77777777" w:rsidR="006A55D1" w:rsidRPr="002C66BC" w:rsidRDefault="006A55D1" w:rsidP="006A55D1">
      <w:pPr>
        <w:ind w:left="720" w:hanging="720"/>
        <w:rPr>
          <w:rFonts w:ascii="Times New Roman" w:hAnsi="Times New Roman" w:cs="Times New Roman"/>
          <w:noProof/>
        </w:rPr>
      </w:pPr>
      <w:bookmarkStart w:id="6" w:name="_ENREF_7"/>
      <w:r w:rsidRPr="002C66BC">
        <w:rPr>
          <w:rFonts w:ascii="Times New Roman" w:hAnsi="Times New Roman" w:cs="Times New Roman"/>
          <w:noProof/>
        </w:rPr>
        <w:t xml:space="preserve">Eccles, J. S., Barber, B. L., Stone, M., &amp; Hunt, J. (2003). Extracurricular activities and adolescent development. </w:t>
      </w:r>
      <w:r w:rsidRPr="002C66BC">
        <w:rPr>
          <w:rFonts w:ascii="Times New Roman" w:hAnsi="Times New Roman" w:cs="Times New Roman"/>
          <w:i/>
          <w:noProof/>
        </w:rPr>
        <w:t>Journal of Social Issues, 59</w:t>
      </w:r>
      <w:r w:rsidRPr="002C66BC">
        <w:rPr>
          <w:rFonts w:ascii="Times New Roman" w:hAnsi="Times New Roman" w:cs="Times New Roman"/>
          <w:noProof/>
        </w:rPr>
        <w:t>(4), 865-889.</w:t>
      </w:r>
      <w:bookmarkEnd w:id="6"/>
    </w:p>
    <w:p w14:paraId="41DC6131" w14:textId="77777777" w:rsidR="006A55D1" w:rsidRPr="002C66BC" w:rsidRDefault="006A55D1" w:rsidP="006A55D1">
      <w:pPr>
        <w:ind w:left="720" w:hanging="720"/>
        <w:rPr>
          <w:rFonts w:ascii="Times New Roman" w:hAnsi="Times New Roman" w:cs="Times New Roman"/>
          <w:noProof/>
        </w:rPr>
      </w:pPr>
      <w:bookmarkStart w:id="7" w:name="_ENREF_8"/>
      <w:r w:rsidRPr="002C66BC">
        <w:rPr>
          <w:rFonts w:ascii="Times New Roman" w:hAnsi="Times New Roman" w:cs="Times New Roman"/>
          <w:noProof/>
        </w:rPr>
        <w:t xml:space="preserve">Frand, J. (2000). The information age mindset: Changes in students and implications for higher education. </w:t>
      </w:r>
      <w:r w:rsidRPr="002C66BC">
        <w:rPr>
          <w:rFonts w:ascii="Times New Roman" w:hAnsi="Times New Roman" w:cs="Times New Roman"/>
          <w:i/>
          <w:noProof/>
        </w:rPr>
        <w:t>Educause Review, 35</w:t>
      </w:r>
      <w:r w:rsidRPr="002C66BC">
        <w:rPr>
          <w:rFonts w:ascii="Times New Roman" w:hAnsi="Times New Roman" w:cs="Times New Roman"/>
          <w:noProof/>
        </w:rPr>
        <w:t>(5), 15-24.</w:t>
      </w:r>
      <w:bookmarkEnd w:id="7"/>
    </w:p>
    <w:p w14:paraId="266A2852" w14:textId="77777777" w:rsidR="006A55D1" w:rsidRPr="002C66BC" w:rsidRDefault="006A55D1" w:rsidP="006A55D1">
      <w:pPr>
        <w:ind w:left="720" w:hanging="720"/>
        <w:rPr>
          <w:rFonts w:ascii="Times New Roman" w:hAnsi="Times New Roman" w:cs="Times New Roman"/>
          <w:noProof/>
        </w:rPr>
      </w:pPr>
      <w:bookmarkStart w:id="8" w:name="_ENREF_9"/>
      <w:r w:rsidRPr="002C66BC">
        <w:rPr>
          <w:rFonts w:ascii="Times New Roman" w:hAnsi="Times New Roman" w:cs="Times New Roman"/>
          <w:noProof/>
        </w:rPr>
        <w:t xml:space="preserve">Fredricks, J. A., &amp; Eccles, J. S. (2006). Extracurricular involvement and adolescent adjustment: Impact of duration, number of activities, and breadth of participation. </w:t>
      </w:r>
      <w:r w:rsidRPr="002C66BC">
        <w:rPr>
          <w:rFonts w:ascii="Times New Roman" w:hAnsi="Times New Roman" w:cs="Times New Roman"/>
          <w:i/>
          <w:noProof/>
        </w:rPr>
        <w:t>Applied Developmental Science, 10</w:t>
      </w:r>
      <w:r w:rsidRPr="002C66BC">
        <w:rPr>
          <w:rFonts w:ascii="Times New Roman" w:hAnsi="Times New Roman" w:cs="Times New Roman"/>
          <w:noProof/>
        </w:rPr>
        <w:t>(3), 132-146.</w:t>
      </w:r>
      <w:bookmarkEnd w:id="8"/>
    </w:p>
    <w:p w14:paraId="2D34C997" w14:textId="4629371A" w:rsidR="006A55D1" w:rsidRPr="002C66BC" w:rsidRDefault="006A55D1" w:rsidP="006A55D1">
      <w:pPr>
        <w:ind w:left="720" w:hanging="720"/>
        <w:rPr>
          <w:rFonts w:ascii="Times New Roman" w:hAnsi="Times New Roman" w:cs="Times New Roman"/>
          <w:noProof/>
        </w:rPr>
      </w:pPr>
      <w:bookmarkStart w:id="9" w:name="_ENREF_10"/>
      <w:r w:rsidRPr="002C66BC">
        <w:rPr>
          <w:rFonts w:ascii="Times New Roman" w:hAnsi="Times New Roman" w:cs="Times New Roman"/>
          <w:noProof/>
        </w:rPr>
        <w:t xml:space="preserve">Gibson, J. (2011, 15 September). Re: Examine spaces and places senior secondary students learn [Online forum comment]. Retrieved from </w:t>
      </w:r>
      <w:bookmarkEnd w:id="9"/>
      <w:r w:rsidRPr="002C66BC">
        <w:rPr>
          <w:rFonts w:ascii="Times New Roman" w:hAnsi="Times New Roman" w:cs="Times New Roman"/>
          <w:noProof/>
        </w:rPr>
        <w:fldChar w:fldCharType="begin"/>
      </w:r>
      <w:r w:rsidRPr="002C66BC">
        <w:rPr>
          <w:rFonts w:ascii="Times New Roman" w:hAnsi="Times New Roman" w:cs="Times New Roman"/>
          <w:noProof/>
        </w:rPr>
        <w:instrText xml:space="preserve"> HYPERLINK "http://stream.massey.ac.nz/mod/forum/discuss.php?d=210218&amp;parent=645870" </w:instrText>
      </w:r>
      <w:r w:rsidRPr="002C66BC">
        <w:rPr>
          <w:rFonts w:ascii="Times New Roman" w:hAnsi="Times New Roman" w:cs="Times New Roman"/>
          <w:noProof/>
        </w:rPr>
      </w:r>
      <w:r w:rsidRPr="002C66BC">
        <w:rPr>
          <w:rFonts w:ascii="Times New Roman" w:hAnsi="Times New Roman" w:cs="Times New Roman"/>
          <w:noProof/>
        </w:rPr>
        <w:fldChar w:fldCharType="separate"/>
      </w:r>
      <w:r w:rsidRPr="002C66BC">
        <w:rPr>
          <w:rStyle w:val="Hyperlink"/>
          <w:rFonts w:ascii="Times New Roman" w:hAnsi="Times New Roman" w:cs="Times New Roman"/>
          <w:noProof/>
        </w:rPr>
        <w:t>http://stream.massey.ac.nz/mod/forum/discuss.php?d=210218&amp;parent=645870</w:t>
      </w:r>
      <w:r w:rsidRPr="002C66BC">
        <w:rPr>
          <w:rFonts w:ascii="Times New Roman" w:hAnsi="Times New Roman" w:cs="Times New Roman"/>
          <w:noProof/>
        </w:rPr>
        <w:fldChar w:fldCharType="end"/>
      </w:r>
    </w:p>
    <w:p w14:paraId="199AC425" w14:textId="77777777" w:rsidR="006A55D1" w:rsidRPr="002C66BC" w:rsidRDefault="006A55D1" w:rsidP="006A55D1">
      <w:pPr>
        <w:ind w:left="720" w:hanging="720"/>
        <w:rPr>
          <w:rFonts w:ascii="Times New Roman" w:hAnsi="Times New Roman" w:cs="Times New Roman"/>
          <w:noProof/>
        </w:rPr>
      </w:pPr>
      <w:bookmarkStart w:id="10" w:name="_ENREF_11"/>
      <w:r w:rsidRPr="002C66BC">
        <w:rPr>
          <w:rFonts w:ascii="Times New Roman" w:hAnsi="Times New Roman" w:cs="Times New Roman"/>
          <w:noProof/>
        </w:rPr>
        <w:t xml:space="preserve">Harris, J., Mishra, P., &amp; Koehler, M. (2009). Teachers' technological pedagogical content knowledge and learning activity types: Curriculum-based technology integration reframed. </w:t>
      </w:r>
      <w:r w:rsidRPr="002C66BC">
        <w:rPr>
          <w:rFonts w:ascii="Times New Roman" w:hAnsi="Times New Roman" w:cs="Times New Roman"/>
          <w:i/>
          <w:noProof/>
        </w:rPr>
        <w:t>Journal of Research on Technology in Education, 41</w:t>
      </w:r>
      <w:r w:rsidRPr="002C66BC">
        <w:rPr>
          <w:rFonts w:ascii="Times New Roman" w:hAnsi="Times New Roman" w:cs="Times New Roman"/>
          <w:noProof/>
        </w:rPr>
        <w:t>(4), 393-416.</w:t>
      </w:r>
      <w:bookmarkEnd w:id="10"/>
    </w:p>
    <w:p w14:paraId="4084244D" w14:textId="77777777" w:rsidR="006A55D1" w:rsidRPr="002C66BC" w:rsidRDefault="006A55D1" w:rsidP="006A55D1">
      <w:pPr>
        <w:ind w:left="720" w:hanging="720"/>
        <w:rPr>
          <w:rFonts w:ascii="Times New Roman" w:hAnsi="Times New Roman" w:cs="Times New Roman"/>
          <w:noProof/>
        </w:rPr>
      </w:pPr>
      <w:bookmarkStart w:id="11" w:name="_ENREF_12"/>
      <w:r w:rsidRPr="002C66BC">
        <w:rPr>
          <w:rFonts w:ascii="Times New Roman" w:hAnsi="Times New Roman" w:cs="Times New Roman"/>
          <w:noProof/>
        </w:rPr>
        <w:t xml:space="preserve">Jones, N., &amp; O'Shea, J. (2004). Challenging hierarchies: The impact of e-learning. </w:t>
      </w:r>
      <w:r w:rsidRPr="002C66BC">
        <w:rPr>
          <w:rFonts w:ascii="Times New Roman" w:hAnsi="Times New Roman" w:cs="Times New Roman"/>
          <w:i/>
          <w:noProof/>
        </w:rPr>
        <w:t>higher Education 48</w:t>
      </w:r>
      <w:r w:rsidRPr="002C66BC">
        <w:rPr>
          <w:rFonts w:ascii="Times New Roman" w:hAnsi="Times New Roman" w:cs="Times New Roman"/>
          <w:noProof/>
        </w:rPr>
        <w:t>, 379-395.</w:t>
      </w:r>
      <w:bookmarkEnd w:id="11"/>
    </w:p>
    <w:p w14:paraId="7441959E" w14:textId="77777777" w:rsidR="006A55D1" w:rsidRPr="002C66BC" w:rsidRDefault="006A55D1" w:rsidP="006A55D1">
      <w:pPr>
        <w:ind w:left="720" w:hanging="720"/>
        <w:rPr>
          <w:rFonts w:ascii="Times New Roman" w:hAnsi="Times New Roman" w:cs="Times New Roman"/>
          <w:noProof/>
        </w:rPr>
      </w:pPr>
      <w:bookmarkStart w:id="12" w:name="_ENREF_13"/>
      <w:r w:rsidRPr="002C66BC">
        <w:rPr>
          <w:rFonts w:ascii="Times New Roman" w:hAnsi="Times New Roman" w:cs="Times New Roman"/>
          <w:noProof/>
        </w:rPr>
        <w:t xml:space="preserve">Low, L., &amp; O'Connell, M. (2006). </w:t>
      </w:r>
      <w:r w:rsidRPr="002C66BC">
        <w:rPr>
          <w:rFonts w:ascii="Times New Roman" w:hAnsi="Times New Roman" w:cs="Times New Roman"/>
          <w:i/>
          <w:noProof/>
        </w:rPr>
        <w:t>Learner-Centric Design of Digital Mobile Learning.</w:t>
      </w:r>
      <w:r w:rsidRPr="002C66BC">
        <w:rPr>
          <w:rFonts w:ascii="Times New Roman" w:hAnsi="Times New Roman" w:cs="Times New Roman"/>
          <w:noProof/>
        </w:rPr>
        <w:t xml:space="preserve"> Paper presented at the OLT Learning on the Move, Brisbane.</w:t>
      </w:r>
      <w:bookmarkEnd w:id="12"/>
    </w:p>
    <w:p w14:paraId="433CC2CE" w14:textId="77777777" w:rsidR="006A55D1" w:rsidRPr="002C66BC" w:rsidRDefault="006A55D1" w:rsidP="006A55D1">
      <w:pPr>
        <w:ind w:left="720" w:hanging="720"/>
        <w:rPr>
          <w:rFonts w:ascii="Times New Roman" w:hAnsi="Times New Roman" w:cs="Times New Roman"/>
          <w:noProof/>
        </w:rPr>
      </w:pPr>
      <w:bookmarkStart w:id="13" w:name="_ENREF_14"/>
      <w:r w:rsidRPr="002C66BC">
        <w:rPr>
          <w:rFonts w:ascii="Times New Roman" w:hAnsi="Times New Roman" w:cs="Times New Roman"/>
          <w:noProof/>
        </w:rPr>
        <w:t xml:space="preserve">Massingham, P., &amp; Herrington, T. (2006). Does attendance matter? An examination of student attitudes, participation, performance and </w:t>
      </w:r>
      <w:r w:rsidRPr="002C66BC">
        <w:rPr>
          <w:rFonts w:ascii="Times New Roman" w:hAnsi="Times New Roman" w:cs="Times New Roman"/>
          <w:noProof/>
        </w:rPr>
        <w:lastRenderedPageBreak/>
        <w:t xml:space="preserve">attendance. </w:t>
      </w:r>
      <w:r w:rsidRPr="002C66BC">
        <w:rPr>
          <w:rFonts w:ascii="Times New Roman" w:hAnsi="Times New Roman" w:cs="Times New Roman"/>
          <w:i/>
          <w:noProof/>
        </w:rPr>
        <w:t>Journal of University Teaching &amp; Learning Practice, 3</w:t>
      </w:r>
      <w:r w:rsidRPr="002C66BC">
        <w:rPr>
          <w:rFonts w:ascii="Times New Roman" w:hAnsi="Times New Roman" w:cs="Times New Roman"/>
          <w:noProof/>
        </w:rPr>
        <w:t>(2), 80-103.</w:t>
      </w:r>
      <w:bookmarkEnd w:id="13"/>
    </w:p>
    <w:p w14:paraId="3323079F" w14:textId="77777777" w:rsidR="006A55D1" w:rsidRPr="002C66BC" w:rsidRDefault="006A55D1" w:rsidP="006A55D1">
      <w:pPr>
        <w:ind w:left="720" w:hanging="720"/>
        <w:rPr>
          <w:rFonts w:ascii="Times New Roman" w:hAnsi="Times New Roman" w:cs="Times New Roman"/>
          <w:noProof/>
        </w:rPr>
      </w:pPr>
      <w:bookmarkStart w:id="14" w:name="_ENREF_15"/>
      <w:r w:rsidRPr="002C66BC">
        <w:rPr>
          <w:rFonts w:ascii="Times New Roman" w:hAnsi="Times New Roman" w:cs="Times New Roman"/>
          <w:noProof/>
        </w:rPr>
        <w:t xml:space="preserve">McConnell, D. (2002). The experience of collaborative assessment in e-learning. </w:t>
      </w:r>
      <w:r w:rsidRPr="002C66BC">
        <w:rPr>
          <w:rFonts w:ascii="Times New Roman" w:hAnsi="Times New Roman" w:cs="Times New Roman"/>
          <w:i/>
          <w:noProof/>
        </w:rPr>
        <w:t>Studies in Continueing Education, 24</w:t>
      </w:r>
      <w:r w:rsidRPr="002C66BC">
        <w:rPr>
          <w:rFonts w:ascii="Times New Roman" w:hAnsi="Times New Roman" w:cs="Times New Roman"/>
          <w:noProof/>
        </w:rPr>
        <w:t>(1), 73-92.</w:t>
      </w:r>
      <w:bookmarkEnd w:id="14"/>
    </w:p>
    <w:p w14:paraId="44EDFA57" w14:textId="76AA0731" w:rsidR="006A55D1" w:rsidRPr="002C66BC" w:rsidRDefault="006A55D1" w:rsidP="006A55D1">
      <w:pPr>
        <w:ind w:left="720" w:hanging="720"/>
        <w:rPr>
          <w:rFonts w:ascii="Times New Roman" w:hAnsi="Times New Roman" w:cs="Times New Roman"/>
          <w:noProof/>
        </w:rPr>
      </w:pPr>
      <w:bookmarkStart w:id="15" w:name="_ENREF_16"/>
      <w:r w:rsidRPr="002C66BC">
        <w:rPr>
          <w:rFonts w:ascii="Times New Roman" w:hAnsi="Times New Roman" w:cs="Times New Roman"/>
          <w:noProof/>
        </w:rPr>
        <w:t>McLoughlin, C., &amp; Lee, M. J. W. (2008). The three p's of pedag</w:t>
      </w:r>
      <w:r w:rsidR="00D03330" w:rsidRPr="002C66BC">
        <w:rPr>
          <w:rFonts w:ascii="Times New Roman" w:hAnsi="Times New Roman" w:cs="Times New Roman"/>
          <w:noProof/>
        </w:rPr>
        <w:t>ogy for the networked society: P</w:t>
      </w:r>
      <w:r w:rsidRPr="002C66BC">
        <w:rPr>
          <w:rFonts w:ascii="Times New Roman" w:hAnsi="Times New Roman" w:cs="Times New Roman"/>
          <w:noProof/>
        </w:rPr>
        <w:t xml:space="preserve">ersonalization, participation, and productivity. </w:t>
      </w:r>
      <w:r w:rsidRPr="002C66BC">
        <w:rPr>
          <w:rFonts w:ascii="Times New Roman" w:hAnsi="Times New Roman" w:cs="Times New Roman"/>
          <w:i/>
          <w:noProof/>
        </w:rPr>
        <w:t>International Journal of Teaching and Learning in Higher Education, 20</w:t>
      </w:r>
      <w:r w:rsidRPr="002C66BC">
        <w:rPr>
          <w:rFonts w:ascii="Times New Roman" w:hAnsi="Times New Roman" w:cs="Times New Roman"/>
          <w:noProof/>
        </w:rPr>
        <w:t>(1), 10-27.</w:t>
      </w:r>
      <w:bookmarkEnd w:id="15"/>
    </w:p>
    <w:p w14:paraId="3F5ADD37" w14:textId="60D27EA1" w:rsidR="006A55D1" w:rsidRPr="002C66BC" w:rsidRDefault="006A55D1" w:rsidP="006A55D1">
      <w:pPr>
        <w:ind w:left="720" w:hanging="720"/>
        <w:rPr>
          <w:rFonts w:ascii="Times New Roman" w:hAnsi="Times New Roman" w:cs="Times New Roman"/>
          <w:noProof/>
        </w:rPr>
      </w:pPr>
      <w:bookmarkStart w:id="16" w:name="_ENREF_17"/>
      <w:r w:rsidRPr="002C66BC">
        <w:rPr>
          <w:rFonts w:ascii="Times New Roman" w:hAnsi="Times New Roman" w:cs="Times New Roman"/>
          <w:noProof/>
        </w:rPr>
        <w:t>McLoughlin, C., &amp; Lee, M. J. W. (2010). Personalised and self regulate</w:t>
      </w:r>
      <w:r w:rsidR="00D03330" w:rsidRPr="002C66BC">
        <w:rPr>
          <w:rFonts w:ascii="Times New Roman" w:hAnsi="Times New Roman" w:cs="Times New Roman"/>
          <w:noProof/>
        </w:rPr>
        <w:t>d learning in the Web 2.0 era: I</w:t>
      </w:r>
      <w:r w:rsidRPr="002C66BC">
        <w:rPr>
          <w:rFonts w:ascii="Times New Roman" w:hAnsi="Times New Roman" w:cs="Times New Roman"/>
          <w:noProof/>
        </w:rPr>
        <w:t xml:space="preserve">nternational exemplars of innovative pedagogy using social software. </w:t>
      </w:r>
      <w:r w:rsidRPr="002C66BC">
        <w:rPr>
          <w:rFonts w:ascii="Times New Roman" w:hAnsi="Times New Roman" w:cs="Times New Roman"/>
          <w:i/>
          <w:noProof/>
        </w:rPr>
        <w:t>Australian Journal of Educational Technology, 26</w:t>
      </w:r>
      <w:r w:rsidRPr="002C66BC">
        <w:rPr>
          <w:rFonts w:ascii="Times New Roman" w:hAnsi="Times New Roman" w:cs="Times New Roman"/>
          <w:noProof/>
        </w:rPr>
        <w:t>(1), 28-43.</w:t>
      </w:r>
      <w:bookmarkEnd w:id="16"/>
    </w:p>
    <w:p w14:paraId="3502F55E" w14:textId="77777777" w:rsidR="006A55D1" w:rsidRPr="002C66BC" w:rsidRDefault="006A55D1" w:rsidP="006A55D1">
      <w:pPr>
        <w:ind w:left="720" w:hanging="720"/>
        <w:rPr>
          <w:rFonts w:ascii="Times New Roman" w:hAnsi="Times New Roman" w:cs="Times New Roman"/>
          <w:noProof/>
        </w:rPr>
      </w:pPr>
      <w:bookmarkStart w:id="17" w:name="_ENREF_18"/>
      <w:r w:rsidRPr="002C66BC">
        <w:rPr>
          <w:rFonts w:ascii="Times New Roman" w:hAnsi="Times New Roman" w:cs="Times New Roman"/>
          <w:noProof/>
        </w:rPr>
        <w:t xml:space="preserve">McMahon, M., &amp; Pospisil, R. (2005). </w:t>
      </w:r>
      <w:r w:rsidRPr="002C66BC">
        <w:rPr>
          <w:rFonts w:ascii="Times New Roman" w:hAnsi="Times New Roman" w:cs="Times New Roman"/>
          <w:i/>
          <w:noProof/>
        </w:rPr>
        <w:t>Laptops for a digital lifestyle: Millennial students and wireless mobile technologies.</w:t>
      </w:r>
      <w:r w:rsidRPr="002C66BC">
        <w:rPr>
          <w:rFonts w:ascii="Times New Roman" w:hAnsi="Times New Roman" w:cs="Times New Roman"/>
          <w:noProof/>
        </w:rPr>
        <w:t xml:space="preserve"> Paper presented at the Ascilite 2005: Balance, Fidelity, Mobility: Maintaining the Momentum?, Brisbane, Australia.</w:t>
      </w:r>
      <w:bookmarkEnd w:id="17"/>
    </w:p>
    <w:p w14:paraId="091114F8" w14:textId="77777777" w:rsidR="006A55D1" w:rsidRPr="002C66BC" w:rsidRDefault="006A55D1" w:rsidP="006A55D1">
      <w:pPr>
        <w:ind w:left="720" w:hanging="720"/>
        <w:rPr>
          <w:rFonts w:ascii="Times New Roman" w:hAnsi="Times New Roman" w:cs="Times New Roman"/>
          <w:noProof/>
        </w:rPr>
      </w:pPr>
      <w:bookmarkStart w:id="18" w:name="_ENREF_19"/>
      <w:r w:rsidRPr="002C66BC">
        <w:rPr>
          <w:rFonts w:ascii="Times New Roman" w:hAnsi="Times New Roman" w:cs="Times New Roman"/>
          <w:noProof/>
        </w:rPr>
        <w:t xml:space="preserve">McNeal, R. B. (1999). Participation in high school extracurricular activities: Investigating school effects. </w:t>
      </w:r>
      <w:r w:rsidRPr="002C66BC">
        <w:rPr>
          <w:rFonts w:ascii="Times New Roman" w:hAnsi="Times New Roman" w:cs="Times New Roman"/>
          <w:i/>
          <w:noProof/>
        </w:rPr>
        <w:t>Social Science Quarterly, 80</w:t>
      </w:r>
      <w:r w:rsidRPr="002C66BC">
        <w:rPr>
          <w:rFonts w:ascii="Times New Roman" w:hAnsi="Times New Roman" w:cs="Times New Roman"/>
          <w:noProof/>
        </w:rPr>
        <w:t>, 291-309.</w:t>
      </w:r>
      <w:bookmarkEnd w:id="18"/>
    </w:p>
    <w:p w14:paraId="4A9CA22B" w14:textId="77777777" w:rsidR="006A55D1" w:rsidRPr="002C66BC" w:rsidRDefault="006A55D1" w:rsidP="006A55D1">
      <w:pPr>
        <w:ind w:left="720" w:hanging="720"/>
        <w:rPr>
          <w:rFonts w:ascii="Times New Roman" w:hAnsi="Times New Roman" w:cs="Times New Roman"/>
          <w:noProof/>
        </w:rPr>
      </w:pPr>
      <w:bookmarkStart w:id="19" w:name="_ENREF_20"/>
      <w:r w:rsidRPr="002C66BC">
        <w:rPr>
          <w:rFonts w:ascii="Times New Roman" w:hAnsi="Times New Roman" w:cs="Times New Roman"/>
          <w:noProof/>
        </w:rPr>
        <w:t xml:space="preserve">Northcote, M. (2003). Online assessment in higher education: The influence of pedagogy on the constructino of students' epistemologies. </w:t>
      </w:r>
      <w:r w:rsidRPr="002C66BC">
        <w:rPr>
          <w:rFonts w:ascii="Times New Roman" w:hAnsi="Times New Roman" w:cs="Times New Roman"/>
          <w:i/>
          <w:noProof/>
        </w:rPr>
        <w:t>Issues In Educational Research 13</w:t>
      </w:r>
      <w:r w:rsidRPr="002C66BC">
        <w:rPr>
          <w:rFonts w:ascii="Times New Roman" w:hAnsi="Times New Roman" w:cs="Times New Roman"/>
          <w:noProof/>
        </w:rPr>
        <w:t>, 1-15.</w:t>
      </w:r>
      <w:bookmarkEnd w:id="19"/>
    </w:p>
    <w:p w14:paraId="67CBEF86" w14:textId="77777777" w:rsidR="006A55D1" w:rsidRPr="002C66BC" w:rsidRDefault="006A55D1" w:rsidP="006A55D1">
      <w:pPr>
        <w:ind w:left="720" w:hanging="720"/>
        <w:rPr>
          <w:rFonts w:ascii="Times New Roman" w:hAnsi="Times New Roman" w:cs="Times New Roman"/>
          <w:noProof/>
        </w:rPr>
      </w:pPr>
      <w:bookmarkStart w:id="20" w:name="_ENREF_21"/>
      <w:r w:rsidRPr="002C66BC">
        <w:rPr>
          <w:rFonts w:ascii="Times New Roman" w:hAnsi="Times New Roman" w:cs="Times New Roman"/>
          <w:noProof/>
        </w:rPr>
        <w:t xml:space="preserve">Prenksy, M. (2001). Digital natives, digital immigrants. </w:t>
      </w:r>
      <w:r w:rsidRPr="002C66BC">
        <w:rPr>
          <w:rFonts w:ascii="Times New Roman" w:hAnsi="Times New Roman" w:cs="Times New Roman"/>
          <w:i/>
          <w:noProof/>
        </w:rPr>
        <w:t>On the Horizon, 9</w:t>
      </w:r>
      <w:r w:rsidRPr="002C66BC">
        <w:rPr>
          <w:rFonts w:ascii="Times New Roman" w:hAnsi="Times New Roman" w:cs="Times New Roman"/>
          <w:noProof/>
        </w:rPr>
        <w:t>(5), 1-6.</w:t>
      </w:r>
      <w:bookmarkEnd w:id="20"/>
    </w:p>
    <w:p w14:paraId="2BAF09F9" w14:textId="5AF42BFF" w:rsidR="006A55D1" w:rsidRPr="002C66BC" w:rsidRDefault="006A55D1" w:rsidP="006A55D1">
      <w:pPr>
        <w:ind w:left="720" w:hanging="720"/>
        <w:rPr>
          <w:rFonts w:ascii="Times New Roman" w:hAnsi="Times New Roman" w:cs="Times New Roman"/>
          <w:noProof/>
        </w:rPr>
      </w:pPr>
      <w:bookmarkStart w:id="21" w:name="_ENREF_22"/>
      <w:r w:rsidRPr="002C66BC">
        <w:rPr>
          <w:rFonts w:ascii="Times New Roman" w:hAnsi="Times New Roman" w:cs="Times New Roman"/>
          <w:noProof/>
        </w:rPr>
        <w:t xml:space="preserve">Rajasingham, L. (2011). Will mobile learning bring a paradigm shift in higher educaiton? </w:t>
      </w:r>
      <w:r w:rsidRPr="002C66BC">
        <w:rPr>
          <w:rFonts w:ascii="Times New Roman" w:hAnsi="Times New Roman" w:cs="Times New Roman"/>
          <w:i/>
          <w:noProof/>
        </w:rPr>
        <w:t>Education Research International, 2011</w:t>
      </w:r>
      <w:r w:rsidRPr="002C66BC">
        <w:rPr>
          <w:rFonts w:ascii="Times New Roman" w:hAnsi="Times New Roman" w:cs="Times New Roman"/>
          <w:noProof/>
        </w:rPr>
        <w:t xml:space="preserve">, 10. Retrieved from </w:t>
      </w:r>
      <w:bookmarkEnd w:id="21"/>
      <w:r w:rsidRPr="002C66BC">
        <w:rPr>
          <w:rFonts w:ascii="Times New Roman" w:hAnsi="Times New Roman" w:cs="Times New Roman"/>
          <w:noProof/>
        </w:rPr>
        <w:fldChar w:fldCharType="begin"/>
      </w:r>
      <w:r w:rsidRPr="002C66BC">
        <w:rPr>
          <w:rFonts w:ascii="Times New Roman" w:hAnsi="Times New Roman" w:cs="Times New Roman"/>
          <w:noProof/>
        </w:rPr>
        <w:instrText xml:space="preserve"> HYPERLINK "http://www.hindawi.com/journals/edu/2011/528495/" </w:instrText>
      </w:r>
      <w:r w:rsidRPr="002C66BC">
        <w:rPr>
          <w:rFonts w:ascii="Times New Roman" w:hAnsi="Times New Roman" w:cs="Times New Roman"/>
          <w:noProof/>
        </w:rPr>
      </w:r>
      <w:r w:rsidRPr="002C66BC">
        <w:rPr>
          <w:rFonts w:ascii="Times New Roman" w:hAnsi="Times New Roman" w:cs="Times New Roman"/>
          <w:noProof/>
        </w:rPr>
        <w:fldChar w:fldCharType="separate"/>
      </w:r>
      <w:r w:rsidRPr="002C66BC">
        <w:rPr>
          <w:rStyle w:val="Hyperlink"/>
          <w:rFonts w:ascii="Times New Roman" w:hAnsi="Times New Roman" w:cs="Times New Roman"/>
          <w:noProof/>
        </w:rPr>
        <w:t>http://www.hindawi.com/journals/edu/2011/528495/</w:t>
      </w:r>
      <w:r w:rsidRPr="002C66BC">
        <w:rPr>
          <w:rFonts w:ascii="Times New Roman" w:hAnsi="Times New Roman" w:cs="Times New Roman"/>
          <w:noProof/>
        </w:rPr>
        <w:fldChar w:fldCharType="end"/>
      </w:r>
    </w:p>
    <w:p w14:paraId="748193D7" w14:textId="3FD4EA38" w:rsidR="006A55D1" w:rsidRPr="002C66BC" w:rsidRDefault="006A55D1" w:rsidP="006A55D1">
      <w:pPr>
        <w:ind w:left="720" w:hanging="720"/>
        <w:rPr>
          <w:rFonts w:ascii="Times New Roman" w:hAnsi="Times New Roman" w:cs="Times New Roman"/>
          <w:noProof/>
        </w:rPr>
      </w:pPr>
      <w:bookmarkStart w:id="22" w:name="_ENREF_23"/>
      <w:r w:rsidRPr="002C66BC">
        <w:rPr>
          <w:rFonts w:ascii="Times New Roman" w:hAnsi="Times New Roman" w:cs="Times New Roman"/>
          <w:noProof/>
        </w:rPr>
        <w:t xml:space="preserve">St. George, A., &amp; Bourke, R. (2008). Understanding learning to inform teaching. In A. St. George, S. Brown &amp; J. O'Neill (Eds.), </w:t>
      </w:r>
      <w:r w:rsidR="00D03330" w:rsidRPr="002C66BC">
        <w:rPr>
          <w:rFonts w:ascii="Times New Roman" w:hAnsi="Times New Roman" w:cs="Times New Roman"/>
          <w:i/>
          <w:noProof/>
        </w:rPr>
        <w:t>Facing the big questions in teaching: Purpose, power and l</w:t>
      </w:r>
      <w:r w:rsidRPr="002C66BC">
        <w:rPr>
          <w:rFonts w:ascii="Times New Roman" w:hAnsi="Times New Roman" w:cs="Times New Roman"/>
          <w:i/>
          <w:noProof/>
        </w:rPr>
        <w:t xml:space="preserve">earning </w:t>
      </w:r>
      <w:r w:rsidRPr="002C66BC">
        <w:rPr>
          <w:rFonts w:ascii="Times New Roman" w:hAnsi="Times New Roman" w:cs="Times New Roman"/>
          <w:noProof/>
        </w:rPr>
        <w:t>(pp. 123-131). South Melbourne, Australia: Cengage Learning.</w:t>
      </w:r>
      <w:bookmarkEnd w:id="22"/>
    </w:p>
    <w:p w14:paraId="143150DB" w14:textId="1D3C0FDB" w:rsidR="006A55D1" w:rsidRPr="002C66BC" w:rsidRDefault="006A55D1" w:rsidP="006A55D1">
      <w:pPr>
        <w:ind w:left="720" w:hanging="720"/>
        <w:rPr>
          <w:rFonts w:ascii="Times New Roman" w:hAnsi="Times New Roman" w:cs="Times New Roman"/>
          <w:noProof/>
        </w:rPr>
      </w:pPr>
      <w:bookmarkStart w:id="23" w:name="_ENREF_24"/>
      <w:r w:rsidRPr="002C66BC">
        <w:rPr>
          <w:rFonts w:ascii="Times New Roman" w:hAnsi="Times New Roman" w:cs="Times New Roman"/>
          <w:noProof/>
        </w:rPr>
        <w:t xml:space="preserve">Steeples, C., Jones, C., &amp; Goodyear, P. (2002). Beyond e-learning: A future for networked learning. In C. Steeples &amp; C. Jones (Eds.), </w:t>
      </w:r>
      <w:r w:rsidRPr="002C66BC">
        <w:rPr>
          <w:rFonts w:ascii="Times New Roman" w:hAnsi="Times New Roman" w:cs="Times New Roman"/>
          <w:i/>
          <w:noProof/>
        </w:rPr>
        <w:t>Networked learning: Perspectives and issues</w:t>
      </w:r>
      <w:r w:rsidRPr="002C66BC">
        <w:rPr>
          <w:rFonts w:ascii="Times New Roman" w:hAnsi="Times New Roman" w:cs="Times New Roman"/>
          <w:noProof/>
        </w:rPr>
        <w:t xml:space="preserve"> (pp. 323-342). London</w:t>
      </w:r>
      <w:r w:rsidR="00D03330" w:rsidRPr="002C66BC">
        <w:rPr>
          <w:rFonts w:ascii="Times New Roman" w:hAnsi="Times New Roman" w:cs="Times New Roman"/>
          <w:noProof/>
        </w:rPr>
        <w:t>, England</w:t>
      </w:r>
      <w:r w:rsidRPr="002C66BC">
        <w:rPr>
          <w:rFonts w:ascii="Times New Roman" w:hAnsi="Times New Roman" w:cs="Times New Roman"/>
          <w:noProof/>
        </w:rPr>
        <w:t>: Springer.</w:t>
      </w:r>
      <w:bookmarkEnd w:id="23"/>
    </w:p>
    <w:p w14:paraId="2E03A646" w14:textId="2E3E0B16" w:rsidR="006A55D1" w:rsidRPr="002C66BC" w:rsidRDefault="006A55D1" w:rsidP="006A55D1">
      <w:pPr>
        <w:ind w:left="720" w:hanging="720"/>
        <w:rPr>
          <w:rFonts w:ascii="Times New Roman" w:hAnsi="Times New Roman" w:cs="Times New Roman"/>
          <w:noProof/>
        </w:rPr>
      </w:pPr>
      <w:bookmarkStart w:id="24" w:name="_ENREF_25"/>
      <w:r w:rsidRPr="002C66BC">
        <w:rPr>
          <w:rFonts w:ascii="Times New Roman" w:hAnsi="Times New Roman" w:cs="Times New Roman"/>
          <w:noProof/>
        </w:rPr>
        <w:t>Woodhead, L. (2011, 12 September). Re: Examine spaces and places senior secondary students learn [Online forum comment]</w:t>
      </w:r>
      <w:bookmarkEnd w:id="24"/>
      <w:r w:rsidR="00D03330" w:rsidRPr="002C66BC">
        <w:rPr>
          <w:rFonts w:ascii="Times New Roman" w:hAnsi="Times New Roman" w:cs="Times New Roman"/>
          <w:noProof/>
        </w:rPr>
        <w:t xml:space="preserve">. Retrieved from </w:t>
      </w:r>
      <w:hyperlink r:id="rId8" w:history="1">
        <w:r w:rsidR="00D03330" w:rsidRPr="002C66BC">
          <w:rPr>
            <w:rFonts w:ascii="Times New Roman" w:hAnsi="Times New Roman" w:cs="Times New Roman"/>
            <w:color w:val="0000FF"/>
          </w:rPr>
          <w:t>http://stream.massey.ac.nz/mod/forum/discuss.php?d=210218&amp;parent=642414</w:t>
        </w:r>
      </w:hyperlink>
    </w:p>
    <w:p w14:paraId="1B222AAF" w14:textId="42F78DB1" w:rsidR="006A55D1" w:rsidRPr="002C66BC" w:rsidRDefault="006A55D1" w:rsidP="006A55D1">
      <w:pPr>
        <w:rPr>
          <w:rFonts w:ascii="Times New Roman" w:hAnsi="Times New Roman" w:cs="Times New Roman"/>
          <w:noProof/>
        </w:rPr>
      </w:pPr>
    </w:p>
    <w:p w14:paraId="7AAFA31B" w14:textId="484506C9" w:rsidR="006F3A38" w:rsidRPr="002C66BC" w:rsidRDefault="0061702D" w:rsidP="008B4C3A">
      <w:pPr>
        <w:spacing w:line="360" w:lineRule="auto"/>
        <w:rPr>
          <w:rFonts w:ascii="Times New Roman" w:hAnsi="Times New Roman" w:cs="Times New Roman"/>
        </w:rPr>
      </w:pPr>
      <w:r w:rsidRPr="002C66BC">
        <w:rPr>
          <w:rFonts w:ascii="Times New Roman" w:hAnsi="Times New Roman" w:cs="Times New Roman"/>
        </w:rPr>
        <w:fldChar w:fldCharType="end"/>
      </w:r>
      <w:bookmarkStart w:id="25" w:name="_GoBack"/>
      <w:bookmarkEnd w:id="25"/>
    </w:p>
    <w:sectPr w:rsidR="006F3A38" w:rsidRPr="002C66BC" w:rsidSect="00A67EE9">
      <w:headerReference w:type="default" r:id="rId9"/>
      <w:footerReference w:type="even" r:id="rId10"/>
      <w:footerReference w:type="default" r:id="rId11"/>
      <w:pgSz w:w="12240" w:h="15840"/>
      <w:pgMar w:top="1440" w:right="261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C7C99" w14:textId="77777777" w:rsidR="006A55D1" w:rsidRDefault="006A55D1" w:rsidP="0081012C">
      <w:r>
        <w:separator/>
      </w:r>
    </w:p>
  </w:endnote>
  <w:endnote w:type="continuationSeparator" w:id="0">
    <w:p w14:paraId="73E49D2B" w14:textId="77777777" w:rsidR="006A55D1" w:rsidRDefault="006A55D1" w:rsidP="0081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81C79" w14:textId="77777777" w:rsidR="006A55D1" w:rsidRDefault="006A55D1" w:rsidP="008101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AA5693" w14:textId="77777777" w:rsidR="006A55D1" w:rsidRDefault="006A55D1" w:rsidP="0081012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0B04F" w14:textId="77777777" w:rsidR="006A55D1" w:rsidRDefault="006A55D1" w:rsidP="008101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1751">
      <w:rPr>
        <w:rStyle w:val="PageNumber"/>
        <w:noProof/>
      </w:rPr>
      <w:t>1</w:t>
    </w:r>
    <w:r>
      <w:rPr>
        <w:rStyle w:val="PageNumber"/>
      </w:rPr>
      <w:fldChar w:fldCharType="end"/>
    </w:r>
  </w:p>
  <w:p w14:paraId="571A8C99" w14:textId="77777777" w:rsidR="006A55D1" w:rsidRDefault="006A55D1" w:rsidP="0081012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96DF6" w14:textId="77777777" w:rsidR="006A55D1" w:rsidRDefault="006A55D1" w:rsidP="0081012C">
      <w:r>
        <w:separator/>
      </w:r>
    </w:p>
  </w:footnote>
  <w:footnote w:type="continuationSeparator" w:id="0">
    <w:p w14:paraId="65530C7D" w14:textId="77777777" w:rsidR="006A55D1" w:rsidRDefault="006A55D1" w:rsidP="008101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963F4" w14:textId="47AAF880" w:rsidR="006A55D1" w:rsidRDefault="006A55D1" w:rsidP="0041404A">
    <w:pPr>
      <w:pStyle w:val="Header"/>
      <w:jc w:val="right"/>
    </w:pPr>
    <w:r>
      <w:t>Lorraine Taylor</w:t>
    </w:r>
  </w:p>
  <w:p w14:paraId="72AF3C58" w14:textId="3CA08285" w:rsidR="006A55D1" w:rsidRDefault="006A55D1" w:rsidP="0041404A">
    <w:pPr>
      <w:pStyle w:val="Header"/>
      <w:jc w:val="right"/>
    </w:pPr>
    <w:r>
      <w:t>Student Number: 11052568</w:t>
    </w:r>
  </w:p>
  <w:p w14:paraId="3D30D081" w14:textId="14BBC5E6" w:rsidR="00F323C2" w:rsidRDefault="00F323C2" w:rsidP="0041404A">
    <w:pPr>
      <w:pStyle w:val="Header"/>
      <w:jc w:val="right"/>
    </w:pPr>
    <w:r>
      <w:t>254.702 Assignment 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424A"/>
    <w:multiLevelType w:val="hybridMultilevel"/>
    <w:tmpl w:val="A0EAD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4A788B"/>
    <w:multiLevelType w:val="hybridMultilevel"/>
    <w:tmpl w:val="5B2A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C7911"/>
    <w:multiLevelType w:val="hybridMultilevel"/>
    <w:tmpl w:val="CA2C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B5D8C"/>
    <w:multiLevelType w:val="hybridMultilevel"/>
    <w:tmpl w:val="1EB4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F320F"/>
    <w:multiLevelType w:val="hybridMultilevel"/>
    <w:tmpl w:val="42A0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D1CEC"/>
    <w:multiLevelType w:val="hybridMultilevel"/>
    <w:tmpl w:val="6798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A55BE"/>
    <w:multiLevelType w:val="hybridMultilevel"/>
    <w:tmpl w:val="49B8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1C4EA3"/>
    <w:multiLevelType w:val="hybridMultilevel"/>
    <w:tmpl w:val="0D1C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980C27"/>
    <w:multiLevelType w:val="hybridMultilevel"/>
    <w:tmpl w:val="A980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AC4352"/>
    <w:multiLevelType w:val="hybridMultilevel"/>
    <w:tmpl w:val="DE32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DC6D31"/>
    <w:multiLevelType w:val="hybridMultilevel"/>
    <w:tmpl w:val="6318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9"/>
  </w:num>
  <w:num w:numId="5">
    <w:abstractNumId w:val="2"/>
  </w:num>
  <w:num w:numId="6">
    <w:abstractNumId w:val="3"/>
  </w:num>
  <w:num w:numId="7">
    <w:abstractNumId w:val="4"/>
  </w:num>
  <w:num w:numId="8">
    <w:abstractNumId w:val="7"/>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9zzapvrrew09es2savsftz2tvvztwxvrtt&quot;&gt;My EndNote Library&lt;record-ids&gt;&lt;item&gt;2&lt;/item&gt;&lt;item&gt;45&lt;/item&gt;&lt;item&gt;95&lt;/item&gt;&lt;item&gt;115&lt;/item&gt;&lt;item&gt;142&lt;/item&gt;&lt;item&gt;165&lt;/item&gt;&lt;item&gt;166&lt;/item&gt;&lt;item&gt;167&lt;/item&gt;&lt;item&gt;169&lt;/item&gt;&lt;item&gt;170&lt;/item&gt;&lt;item&gt;171&lt;/item&gt;&lt;item&gt;172&lt;/item&gt;&lt;item&gt;173&lt;/item&gt;&lt;item&gt;174&lt;/item&gt;&lt;item&gt;175&lt;/item&gt;&lt;item&gt;176&lt;/item&gt;&lt;item&gt;177&lt;/item&gt;&lt;item&gt;181&lt;/item&gt;&lt;item&gt;182&lt;/item&gt;&lt;item&gt;183&lt;/item&gt;&lt;item&gt;184&lt;/item&gt;&lt;item&gt;185&lt;/item&gt;&lt;item&gt;186&lt;/item&gt;&lt;item&gt;187&lt;/item&gt;&lt;item&gt;189&lt;/item&gt;&lt;/record-ids&gt;&lt;/item&gt;&lt;/Libraries&gt;"/>
  </w:docVars>
  <w:rsids>
    <w:rsidRoot w:val="001F3E0D"/>
    <w:rsid w:val="00017729"/>
    <w:rsid w:val="00024255"/>
    <w:rsid w:val="00037015"/>
    <w:rsid w:val="000757DC"/>
    <w:rsid w:val="00090747"/>
    <w:rsid w:val="000A551C"/>
    <w:rsid w:val="000C34BC"/>
    <w:rsid w:val="000C6ACF"/>
    <w:rsid w:val="000C78AB"/>
    <w:rsid w:val="000D12E1"/>
    <w:rsid w:val="00106067"/>
    <w:rsid w:val="001140D7"/>
    <w:rsid w:val="001171D6"/>
    <w:rsid w:val="00140D80"/>
    <w:rsid w:val="001559F3"/>
    <w:rsid w:val="001605E9"/>
    <w:rsid w:val="001731C9"/>
    <w:rsid w:val="001A4333"/>
    <w:rsid w:val="001B0213"/>
    <w:rsid w:val="001B411F"/>
    <w:rsid w:val="001C7A69"/>
    <w:rsid w:val="001F1A4D"/>
    <w:rsid w:val="001F3E0D"/>
    <w:rsid w:val="001F60FD"/>
    <w:rsid w:val="00204FC6"/>
    <w:rsid w:val="00214791"/>
    <w:rsid w:val="00221446"/>
    <w:rsid w:val="0022705A"/>
    <w:rsid w:val="00235010"/>
    <w:rsid w:val="0026460F"/>
    <w:rsid w:val="002946F3"/>
    <w:rsid w:val="002A1539"/>
    <w:rsid w:val="002C1A42"/>
    <w:rsid w:val="002C41BC"/>
    <w:rsid w:val="002C66BC"/>
    <w:rsid w:val="002E2726"/>
    <w:rsid w:val="002F1536"/>
    <w:rsid w:val="003271DF"/>
    <w:rsid w:val="003322F7"/>
    <w:rsid w:val="00371638"/>
    <w:rsid w:val="003736AA"/>
    <w:rsid w:val="00386408"/>
    <w:rsid w:val="003A35D6"/>
    <w:rsid w:val="003A52DC"/>
    <w:rsid w:val="003A77FA"/>
    <w:rsid w:val="003C2E46"/>
    <w:rsid w:val="003D3A6F"/>
    <w:rsid w:val="003E6A13"/>
    <w:rsid w:val="0040014E"/>
    <w:rsid w:val="0041404A"/>
    <w:rsid w:val="004563EB"/>
    <w:rsid w:val="00467658"/>
    <w:rsid w:val="004B39CF"/>
    <w:rsid w:val="004F39D9"/>
    <w:rsid w:val="00501751"/>
    <w:rsid w:val="00513050"/>
    <w:rsid w:val="00537056"/>
    <w:rsid w:val="0054283B"/>
    <w:rsid w:val="00544300"/>
    <w:rsid w:val="00547150"/>
    <w:rsid w:val="0056763A"/>
    <w:rsid w:val="00571B41"/>
    <w:rsid w:val="0057462B"/>
    <w:rsid w:val="0058740F"/>
    <w:rsid w:val="00590ADE"/>
    <w:rsid w:val="00594160"/>
    <w:rsid w:val="005A13E6"/>
    <w:rsid w:val="005A7EBF"/>
    <w:rsid w:val="005C012C"/>
    <w:rsid w:val="005C2F53"/>
    <w:rsid w:val="005C4DF3"/>
    <w:rsid w:val="005C5BC0"/>
    <w:rsid w:val="005E3E7C"/>
    <w:rsid w:val="00607CDB"/>
    <w:rsid w:val="00616C0E"/>
    <w:rsid w:val="0061702D"/>
    <w:rsid w:val="00620C02"/>
    <w:rsid w:val="00633786"/>
    <w:rsid w:val="006338BA"/>
    <w:rsid w:val="006550C5"/>
    <w:rsid w:val="00661883"/>
    <w:rsid w:val="00681C82"/>
    <w:rsid w:val="00686D41"/>
    <w:rsid w:val="00692609"/>
    <w:rsid w:val="006A133A"/>
    <w:rsid w:val="006A278E"/>
    <w:rsid w:val="006A55D1"/>
    <w:rsid w:val="006B2172"/>
    <w:rsid w:val="006B6B82"/>
    <w:rsid w:val="006C4C00"/>
    <w:rsid w:val="006F3A38"/>
    <w:rsid w:val="006F46DD"/>
    <w:rsid w:val="007154EB"/>
    <w:rsid w:val="00721831"/>
    <w:rsid w:val="00776169"/>
    <w:rsid w:val="0078686B"/>
    <w:rsid w:val="00791710"/>
    <w:rsid w:val="007A46A5"/>
    <w:rsid w:val="007C38B4"/>
    <w:rsid w:val="00801ACD"/>
    <w:rsid w:val="008024FA"/>
    <w:rsid w:val="00802787"/>
    <w:rsid w:val="0081012C"/>
    <w:rsid w:val="00822EBB"/>
    <w:rsid w:val="0084608E"/>
    <w:rsid w:val="008614B7"/>
    <w:rsid w:val="00866F20"/>
    <w:rsid w:val="00871840"/>
    <w:rsid w:val="00872E2B"/>
    <w:rsid w:val="008B4C3A"/>
    <w:rsid w:val="008E1AFC"/>
    <w:rsid w:val="008E552D"/>
    <w:rsid w:val="008F1A86"/>
    <w:rsid w:val="00920B87"/>
    <w:rsid w:val="00922EDB"/>
    <w:rsid w:val="00926291"/>
    <w:rsid w:val="00955739"/>
    <w:rsid w:val="009630A9"/>
    <w:rsid w:val="009804D7"/>
    <w:rsid w:val="00987914"/>
    <w:rsid w:val="009D6D0B"/>
    <w:rsid w:val="009E16FF"/>
    <w:rsid w:val="009E6C62"/>
    <w:rsid w:val="00A054B3"/>
    <w:rsid w:val="00A0764B"/>
    <w:rsid w:val="00A4474B"/>
    <w:rsid w:val="00A631E6"/>
    <w:rsid w:val="00A654AC"/>
    <w:rsid w:val="00A67EE9"/>
    <w:rsid w:val="00AA0917"/>
    <w:rsid w:val="00AA38AF"/>
    <w:rsid w:val="00AF1535"/>
    <w:rsid w:val="00B01052"/>
    <w:rsid w:val="00B246EC"/>
    <w:rsid w:val="00B47167"/>
    <w:rsid w:val="00B70DB1"/>
    <w:rsid w:val="00B72D02"/>
    <w:rsid w:val="00B731C8"/>
    <w:rsid w:val="00BB30CC"/>
    <w:rsid w:val="00BB3F1A"/>
    <w:rsid w:val="00BD40E1"/>
    <w:rsid w:val="00BD7558"/>
    <w:rsid w:val="00BE3D37"/>
    <w:rsid w:val="00BF1C79"/>
    <w:rsid w:val="00C208EB"/>
    <w:rsid w:val="00C2706D"/>
    <w:rsid w:val="00C47C0D"/>
    <w:rsid w:val="00C775D0"/>
    <w:rsid w:val="00CA44EA"/>
    <w:rsid w:val="00CC1461"/>
    <w:rsid w:val="00CC1EE2"/>
    <w:rsid w:val="00CD6DE3"/>
    <w:rsid w:val="00CE2425"/>
    <w:rsid w:val="00D03330"/>
    <w:rsid w:val="00D03AB2"/>
    <w:rsid w:val="00D222EE"/>
    <w:rsid w:val="00D340A0"/>
    <w:rsid w:val="00D765C9"/>
    <w:rsid w:val="00D854EB"/>
    <w:rsid w:val="00DA273A"/>
    <w:rsid w:val="00DE1C98"/>
    <w:rsid w:val="00E04730"/>
    <w:rsid w:val="00E132DF"/>
    <w:rsid w:val="00E137F5"/>
    <w:rsid w:val="00E146A8"/>
    <w:rsid w:val="00E21B73"/>
    <w:rsid w:val="00E27143"/>
    <w:rsid w:val="00E321E5"/>
    <w:rsid w:val="00E46E19"/>
    <w:rsid w:val="00E471BE"/>
    <w:rsid w:val="00E47CE7"/>
    <w:rsid w:val="00E62D5C"/>
    <w:rsid w:val="00E734DD"/>
    <w:rsid w:val="00E747B9"/>
    <w:rsid w:val="00E85549"/>
    <w:rsid w:val="00E94467"/>
    <w:rsid w:val="00EA08E1"/>
    <w:rsid w:val="00EA4F25"/>
    <w:rsid w:val="00EA6F9A"/>
    <w:rsid w:val="00EC1F76"/>
    <w:rsid w:val="00F249FB"/>
    <w:rsid w:val="00F323C2"/>
    <w:rsid w:val="00F631C8"/>
    <w:rsid w:val="00F737C2"/>
    <w:rsid w:val="00F83B09"/>
    <w:rsid w:val="00FB2F68"/>
    <w:rsid w:val="00FB3B58"/>
    <w:rsid w:val="00FD2C7C"/>
    <w:rsid w:val="00FD68DB"/>
    <w:rsid w:val="00FD7AB3"/>
    <w:rsid w:val="00FF5F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F8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F9A"/>
    <w:pPr>
      <w:ind w:left="720"/>
      <w:contextualSpacing/>
    </w:pPr>
  </w:style>
  <w:style w:type="character" w:styleId="Hyperlink">
    <w:name w:val="Hyperlink"/>
    <w:basedOn w:val="DefaultParagraphFont"/>
    <w:uiPriority w:val="99"/>
    <w:unhideWhenUsed/>
    <w:rsid w:val="0061702D"/>
    <w:rPr>
      <w:color w:val="0000FF" w:themeColor="hyperlink"/>
      <w:u w:val="single"/>
    </w:rPr>
  </w:style>
  <w:style w:type="paragraph" w:styleId="Footer">
    <w:name w:val="footer"/>
    <w:basedOn w:val="Normal"/>
    <w:link w:val="FooterChar"/>
    <w:uiPriority w:val="99"/>
    <w:unhideWhenUsed/>
    <w:rsid w:val="0081012C"/>
    <w:pPr>
      <w:tabs>
        <w:tab w:val="center" w:pos="4320"/>
        <w:tab w:val="right" w:pos="8640"/>
      </w:tabs>
    </w:pPr>
  </w:style>
  <w:style w:type="character" w:customStyle="1" w:styleId="FooterChar">
    <w:name w:val="Footer Char"/>
    <w:basedOn w:val="DefaultParagraphFont"/>
    <w:link w:val="Footer"/>
    <w:uiPriority w:val="99"/>
    <w:rsid w:val="0081012C"/>
  </w:style>
  <w:style w:type="character" w:styleId="PageNumber">
    <w:name w:val="page number"/>
    <w:basedOn w:val="DefaultParagraphFont"/>
    <w:uiPriority w:val="99"/>
    <w:semiHidden/>
    <w:unhideWhenUsed/>
    <w:rsid w:val="0081012C"/>
  </w:style>
  <w:style w:type="character" w:styleId="CommentReference">
    <w:name w:val="annotation reference"/>
    <w:basedOn w:val="DefaultParagraphFont"/>
    <w:uiPriority w:val="99"/>
    <w:semiHidden/>
    <w:unhideWhenUsed/>
    <w:rsid w:val="0041404A"/>
    <w:rPr>
      <w:sz w:val="18"/>
      <w:szCs w:val="18"/>
    </w:rPr>
  </w:style>
  <w:style w:type="paragraph" w:styleId="CommentText">
    <w:name w:val="annotation text"/>
    <w:basedOn w:val="Normal"/>
    <w:link w:val="CommentTextChar"/>
    <w:uiPriority w:val="99"/>
    <w:semiHidden/>
    <w:unhideWhenUsed/>
    <w:rsid w:val="0041404A"/>
  </w:style>
  <w:style w:type="character" w:customStyle="1" w:styleId="CommentTextChar">
    <w:name w:val="Comment Text Char"/>
    <w:basedOn w:val="DefaultParagraphFont"/>
    <w:link w:val="CommentText"/>
    <w:uiPriority w:val="99"/>
    <w:semiHidden/>
    <w:rsid w:val="0041404A"/>
  </w:style>
  <w:style w:type="paragraph" w:styleId="CommentSubject">
    <w:name w:val="annotation subject"/>
    <w:basedOn w:val="CommentText"/>
    <w:next w:val="CommentText"/>
    <w:link w:val="CommentSubjectChar"/>
    <w:uiPriority w:val="99"/>
    <w:semiHidden/>
    <w:unhideWhenUsed/>
    <w:rsid w:val="0041404A"/>
    <w:rPr>
      <w:b/>
      <w:bCs/>
      <w:sz w:val="20"/>
      <w:szCs w:val="20"/>
    </w:rPr>
  </w:style>
  <w:style w:type="character" w:customStyle="1" w:styleId="CommentSubjectChar">
    <w:name w:val="Comment Subject Char"/>
    <w:basedOn w:val="CommentTextChar"/>
    <w:link w:val="CommentSubject"/>
    <w:uiPriority w:val="99"/>
    <w:semiHidden/>
    <w:rsid w:val="0041404A"/>
    <w:rPr>
      <w:b/>
      <w:bCs/>
      <w:sz w:val="20"/>
      <w:szCs w:val="20"/>
    </w:rPr>
  </w:style>
  <w:style w:type="paragraph" w:styleId="BalloonText">
    <w:name w:val="Balloon Text"/>
    <w:basedOn w:val="Normal"/>
    <w:link w:val="BalloonTextChar"/>
    <w:uiPriority w:val="99"/>
    <w:semiHidden/>
    <w:unhideWhenUsed/>
    <w:rsid w:val="004140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404A"/>
    <w:rPr>
      <w:rFonts w:ascii="Lucida Grande" w:hAnsi="Lucida Grande" w:cs="Lucida Grande"/>
      <w:sz w:val="18"/>
      <w:szCs w:val="18"/>
    </w:rPr>
  </w:style>
  <w:style w:type="paragraph" w:styleId="Header">
    <w:name w:val="header"/>
    <w:basedOn w:val="Normal"/>
    <w:link w:val="HeaderChar"/>
    <w:uiPriority w:val="99"/>
    <w:unhideWhenUsed/>
    <w:rsid w:val="0041404A"/>
    <w:pPr>
      <w:tabs>
        <w:tab w:val="center" w:pos="4320"/>
        <w:tab w:val="right" w:pos="8640"/>
      </w:tabs>
    </w:pPr>
  </w:style>
  <w:style w:type="character" w:customStyle="1" w:styleId="HeaderChar">
    <w:name w:val="Header Char"/>
    <w:basedOn w:val="DefaultParagraphFont"/>
    <w:link w:val="Header"/>
    <w:uiPriority w:val="99"/>
    <w:rsid w:val="004140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F9A"/>
    <w:pPr>
      <w:ind w:left="720"/>
      <w:contextualSpacing/>
    </w:pPr>
  </w:style>
  <w:style w:type="character" w:styleId="Hyperlink">
    <w:name w:val="Hyperlink"/>
    <w:basedOn w:val="DefaultParagraphFont"/>
    <w:uiPriority w:val="99"/>
    <w:unhideWhenUsed/>
    <w:rsid w:val="0061702D"/>
    <w:rPr>
      <w:color w:val="0000FF" w:themeColor="hyperlink"/>
      <w:u w:val="single"/>
    </w:rPr>
  </w:style>
  <w:style w:type="paragraph" w:styleId="Footer">
    <w:name w:val="footer"/>
    <w:basedOn w:val="Normal"/>
    <w:link w:val="FooterChar"/>
    <w:uiPriority w:val="99"/>
    <w:unhideWhenUsed/>
    <w:rsid w:val="0081012C"/>
    <w:pPr>
      <w:tabs>
        <w:tab w:val="center" w:pos="4320"/>
        <w:tab w:val="right" w:pos="8640"/>
      </w:tabs>
    </w:pPr>
  </w:style>
  <w:style w:type="character" w:customStyle="1" w:styleId="FooterChar">
    <w:name w:val="Footer Char"/>
    <w:basedOn w:val="DefaultParagraphFont"/>
    <w:link w:val="Footer"/>
    <w:uiPriority w:val="99"/>
    <w:rsid w:val="0081012C"/>
  </w:style>
  <w:style w:type="character" w:styleId="PageNumber">
    <w:name w:val="page number"/>
    <w:basedOn w:val="DefaultParagraphFont"/>
    <w:uiPriority w:val="99"/>
    <w:semiHidden/>
    <w:unhideWhenUsed/>
    <w:rsid w:val="0081012C"/>
  </w:style>
  <w:style w:type="character" w:styleId="CommentReference">
    <w:name w:val="annotation reference"/>
    <w:basedOn w:val="DefaultParagraphFont"/>
    <w:uiPriority w:val="99"/>
    <w:semiHidden/>
    <w:unhideWhenUsed/>
    <w:rsid w:val="0041404A"/>
    <w:rPr>
      <w:sz w:val="18"/>
      <w:szCs w:val="18"/>
    </w:rPr>
  </w:style>
  <w:style w:type="paragraph" w:styleId="CommentText">
    <w:name w:val="annotation text"/>
    <w:basedOn w:val="Normal"/>
    <w:link w:val="CommentTextChar"/>
    <w:uiPriority w:val="99"/>
    <w:semiHidden/>
    <w:unhideWhenUsed/>
    <w:rsid w:val="0041404A"/>
  </w:style>
  <w:style w:type="character" w:customStyle="1" w:styleId="CommentTextChar">
    <w:name w:val="Comment Text Char"/>
    <w:basedOn w:val="DefaultParagraphFont"/>
    <w:link w:val="CommentText"/>
    <w:uiPriority w:val="99"/>
    <w:semiHidden/>
    <w:rsid w:val="0041404A"/>
  </w:style>
  <w:style w:type="paragraph" w:styleId="CommentSubject">
    <w:name w:val="annotation subject"/>
    <w:basedOn w:val="CommentText"/>
    <w:next w:val="CommentText"/>
    <w:link w:val="CommentSubjectChar"/>
    <w:uiPriority w:val="99"/>
    <w:semiHidden/>
    <w:unhideWhenUsed/>
    <w:rsid w:val="0041404A"/>
    <w:rPr>
      <w:b/>
      <w:bCs/>
      <w:sz w:val="20"/>
      <w:szCs w:val="20"/>
    </w:rPr>
  </w:style>
  <w:style w:type="character" w:customStyle="1" w:styleId="CommentSubjectChar">
    <w:name w:val="Comment Subject Char"/>
    <w:basedOn w:val="CommentTextChar"/>
    <w:link w:val="CommentSubject"/>
    <w:uiPriority w:val="99"/>
    <w:semiHidden/>
    <w:rsid w:val="0041404A"/>
    <w:rPr>
      <w:b/>
      <w:bCs/>
      <w:sz w:val="20"/>
      <w:szCs w:val="20"/>
    </w:rPr>
  </w:style>
  <w:style w:type="paragraph" w:styleId="BalloonText">
    <w:name w:val="Balloon Text"/>
    <w:basedOn w:val="Normal"/>
    <w:link w:val="BalloonTextChar"/>
    <w:uiPriority w:val="99"/>
    <w:semiHidden/>
    <w:unhideWhenUsed/>
    <w:rsid w:val="004140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404A"/>
    <w:rPr>
      <w:rFonts w:ascii="Lucida Grande" w:hAnsi="Lucida Grande" w:cs="Lucida Grande"/>
      <w:sz w:val="18"/>
      <w:szCs w:val="18"/>
    </w:rPr>
  </w:style>
  <w:style w:type="paragraph" w:styleId="Header">
    <w:name w:val="header"/>
    <w:basedOn w:val="Normal"/>
    <w:link w:val="HeaderChar"/>
    <w:uiPriority w:val="99"/>
    <w:unhideWhenUsed/>
    <w:rsid w:val="0041404A"/>
    <w:pPr>
      <w:tabs>
        <w:tab w:val="center" w:pos="4320"/>
        <w:tab w:val="right" w:pos="8640"/>
      </w:tabs>
    </w:pPr>
  </w:style>
  <w:style w:type="character" w:customStyle="1" w:styleId="HeaderChar">
    <w:name w:val="Header Char"/>
    <w:basedOn w:val="DefaultParagraphFont"/>
    <w:link w:val="Header"/>
    <w:uiPriority w:val="99"/>
    <w:rsid w:val="00414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ream.massey.ac.nz/mod/forum/discuss.php?d=210218&amp;parent=642414"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1351</TotalTime>
  <Pages>17</Pages>
  <Words>8948</Words>
  <Characters>51008</Characters>
  <Application>Microsoft Macintosh Word</Application>
  <DocSecurity>0</DocSecurity>
  <Lines>425</Lines>
  <Paragraphs>119</Paragraphs>
  <ScaleCrop>false</ScaleCrop>
  <Company/>
  <LinksUpToDate>false</LinksUpToDate>
  <CharactersWithSpaces>59837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50</cp:revision>
  <cp:lastPrinted>2011-09-29T05:37:00Z</cp:lastPrinted>
  <dcterms:created xsi:type="dcterms:W3CDTF">2011-09-11T23:21:00Z</dcterms:created>
  <dcterms:modified xsi:type="dcterms:W3CDTF">2011-10-04T10:01:00Z</dcterms:modified>
</cp:coreProperties>
</file>